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AC" w:rsidRPr="00FC49AC" w:rsidRDefault="00CE23E2" w:rsidP="00CE23E2">
      <w:pPr>
        <w:spacing w:before="100" w:beforeAutospacing="1" w:after="100" w:afterAutospacing="1" w:line="240" w:lineRule="auto"/>
        <w:ind w:rightChars="-75" w:right="-180"/>
        <w:contextualSpacing w:val="0"/>
        <w:rPr>
          <w:rFonts w:cs="Arial"/>
          <w:noProof/>
          <w:szCs w:val="24"/>
          <w:lang w:eastAsia="ja-JP"/>
        </w:rPr>
      </w:pPr>
      <w:r>
        <w:rPr>
          <w:rFonts w:cs="Arial"/>
          <w:noProof/>
          <w:szCs w:val="24"/>
        </w:rPr>
        <w:drawing>
          <wp:anchor distT="0" distB="0" distL="114300" distR="114300" simplePos="0" relativeHeight="251661312" behindDoc="0" locked="0" layoutInCell="0" allowOverlap="0">
            <wp:simplePos x="0" y="0"/>
            <wp:positionH relativeFrom="column">
              <wp:posOffset>-176530</wp:posOffset>
            </wp:positionH>
            <wp:positionV relativeFrom="page">
              <wp:posOffset>163830</wp:posOffset>
            </wp:positionV>
            <wp:extent cx="4782185" cy="11703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l_by furu_logo_627.jpg"/>
                    <pic:cNvPicPr/>
                  </pic:nvPicPr>
                  <pic:blipFill>
                    <a:blip r:embed="rId8">
                      <a:extLst>
                        <a:ext uri="{28A0092B-C50C-407E-A947-70E740481C1C}">
                          <a14:useLocalDpi xmlns:a14="http://schemas.microsoft.com/office/drawing/2010/main" val="0"/>
                        </a:ext>
                      </a:extLst>
                    </a:blip>
                    <a:stretch>
                      <a:fillRect/>
                    </a:stretch>
                  </pic:blipFill>
                  <pic:spPr>
                    <a:xfrm>
                      <a:off x="0" y="0"/>
                      <a:ext cx="4782185" cy="1170305"/>
                    </a:xfrm>
                    <a:prstGeom prst="rect">
                      <a:avLst/>
                    </a:prstGeom>
                  </pic:spPr>
                </pic:pic>
              </a:graphicData>
            </a:graphic>
            <wp14:sizeRelH relativeFrom="margin">
              <wp14:pctWidth>0</wp14:pctWidth>
            </wp14:sizeRelH>
            <wp14:sizeRelV relativeFrom="margin">
              <wp14:pctHeight>0</wp14:pctHeight>
            </wp14:sizeRelV>
          </wp:anchor>
        </w:drawing>
      </w:r>
    </w:p>
    <w:p w:rsidR="00CE23E2" w:rsidRDefault="00CE23E2" w:rsidP="00070787">
      <w:pPr>
        <w:spacing w:before="100" w:beforeAutospacing="1" w:after="120" w:line="360" w:lineRule="exact"/>
        <w:rPr>
          <w:rFonts w:ascii="Calibri" w:hAnsi="Calibri" w:cs="Arial"/>
          <w:b/>
          <w:bCs/>
          <w:i/>
          <w:iCs/>
          <w:color w:val="800000"/>
          <w:szCs w:val="28"/>
          <w:lang w:eastAsia="ja-JP"/>
        </w:rPr>
      </w:pPr>
    </w:p>
    <w:p w:rsidR="00CE23E2" w:rsidRDefault="00CE23E2" w:rsidP="00070787">
      <w:pPr>
        <w:spacing w:before="100" w:beforeAutospacing="1" w:after="120" w:line="360" w:lineRule="exact"/>
        <w:rPr>
          <w:rFonts w:ascii="Calibri" w:hAnsi="Calibri" w:cs="Arial"/>
          <w:b/>
          <w:bCs/>
          <w:i/>
          <w:iCs/>
          <w:color w:val="800000"/>
          <w:szCs w:val="28"/>
          <w:lang w:eastAsia="ja-JP"/>
        </w:rPr>
      </w:pPr>
    </w:p>
    <w:p w:rsidR="00CE23E2" w:rsidRDefault="00CE23E2" w:rsidP="00070787">
      <w:pPr>
        <w:spacing w:before="100" w:beforeAutospacing="1" w:after="120" w:line="360" w:lineRule="exact"/>
        <w:rPr>
          <w:rFonts w:ascii="Calibri" w:hAnsi="Calibri" w:cs="Arial"/>
          <w:b/>
          <w:bCs/>
          <w:i/>
          <w:iCs/>
          <w:color w:val="800000"/>
          <w:szCs w:val="28"/>
          <w:lang w:eastAsia="ja-JP"/>
        </w:rPr>
      </w:pPr>
    </w:p>
    <w:p w:rsidR="00070787" w:rsidRPr="00070787" w:rsidRDefault="00070787" w:rsidP="00070787">
      <w:pPr>
        <w:spacing w:before="100" w:beforeAutospacing="1" w:after="120" w:line="360" w:lineRule="exact"/>
        <w:rPr>
          <w:rFonts w:ascii="Calibri" w:hAnsi="Calibri" w:cs="Arial"/>
          <w:b/>
          <w:bCs/>
          <w:i/>
          <w:iCs/>
          <w:color w:val="800000"/>
          <w:szCs w:val="28"/>
          <w:lang w:eastAsia="ja-JP"/>
        </w:rPr>
      </w:pPr>
      <w:r w:rsidRPr="00070787">
        <w:rPr>
          <w:rFonts w:ascii="Calibri" w:hAnsi="Calibri" w:cs="Arial"/>
          <w:b/>
          <w:bCs/>
          <w:i/>
          <w:iCs/>
          <w:color w:val="800000"/>
          <w:szCs w:val="28"/>
          <w:lang w:eastAsia="ja-JP"/>
        </w:rPr>
        <w:t xml:space="preserve">Introducing the Extraordinary ADL </w:t>
      </w:r>
      <w:proofErr w:type="spellStart"/>
      <w:r w:rsidRPr="00070787">
        <w:rPr>
          <w:rFonts w:ascii="Calibri" w:hAnsi="Calibri" w:cs="Arial"/>
          <w:b/>
          <w:bCs/>
          <w:i/>
          <w:iCs/>
          <w:color w:val="800000"/>
          <w:szCs w:val="28"/>
          <w:lang w:eastAsia="ja-JP"/>
        </w:rPr>
        <w:t>iDevice</w:t>
      </w:r>
      <w:proofErr w:type="spellEnd"/>
      <w:r w:rsidRPr="00070787">
        <w:rPr>
          <w:rFonts w:ascii="Calibri" w:hAnsi="Calibri" w:cs="Arial"/>
          <w:b/>
          <w:bCs/>
          <w:i/>
          <w:iCs/>
          <w:color w:val="800000"/>
          <w:szCs w:val="28"/>
          <w:lang w:eastAsia="ja-JP"/>
        </w:rPr>
        <w:t xml:space="preserve"> iD35SP 3.5mm Companion Stereo Cable</w:t>
      </w:r>
    </w:p>
    <w:p w:rsidR="0022363E" w:rsidRDefault="00070787" w:rsidP="00070787">
      <w:pPr>
        <w:spacing w:before="100" w:beforeAutospacing="1" w:after="120" w:line="360" w:lineRule="exact"/>
        <w:rPr>
          <w:rFonts w:ascii="Calibri" w:eastAsia="PMingLiU" w:hAnsi="Calibri" w:cs="Arial"/>
          <w:b/>
          <w:bCs/>
          <w:i/>
          <w:iCs/>
          <w:color w:val="800000"/>
          <w:szCs w:val="28"/>
          <w:lang w:eastAsia="zh-TW"/>
        </w:rPr>
      </w:pPr>
      <w:r w:rsidRPr="00070787">
        <w:rPr>
          <w:rFonts w:ascii="Calibri" w:hAnsi="Calibri" w:cs="Arial"/>
          <w:b/>
          <w:bCs/>
          <w:i/>
          <w:iCs/>
          <w:color w:val="800000"/>
          <w:szCs w:val="28"/>
          <w:lang w:eastAsia="ja-JP"/>
        </w:rPr>
        <w:t xml:space="preserve">The Highest Performance Personal Stereo Cable You Can </w:t>
      </w:r>
      <w:r w:rsidR="001A675E">
        <w:rPr>
          <w:rFonts w:ascii="Calibri" w:hAnsi="Calibri" w:cs="Arial"/>
          <w:b/>
          <w:bCs/>
          <w:i/>
          <w:iCs/>
          <w:color w:val="800000"/>
          <w:szCs w:val="28"/>
          <w:lang w:eastAsia="ja-JP"/>
        </w:rPr>
        <w:t>F</w:t>
      </w:r>
      <w:r w:rsidRPr="00070787">
        <w:rPr>
          <w:rFonts w:ascii="Calibri" w:hAnsi="Calibri" w:cs="Arial"/>
          <w:b/>
          <w:bCs/>
          <w:i/>
          <w:iCs/>
          <w:color w:val="800000"/>
          <w:szCs w:val="28"/>
          <w:lang w:eastAsia="ja-JP"/>
        </w:rPr>
        <w:t>ind!</w:t>
      </w:r>
    </w:p>
    <w:p w:rsidR="00C204D7" w:rsidRDefault="00C204D7" w:rsidP="00C204D7">
      <w:pPr>
        <w:contextualSpacing w:val="0"/>
        <w:rPr>
          <w:rFonts w:ascii="Calibri" w:hAnsi="Calibri" w:cs="Arial"/>
          <w:bCs/>
          <w:iCs/>
          <w:sz w:val="22"/>
          <w:szCs w:val="24"/>
          <w:lang w:eastAsia="ja-JP"/>
        </w:rPr>
      </w:pPr>
    </w:p>
    <w:p w:rsidR="001E190A" w:rsidRPr="001E190A" w:rsidRDefault="001E190A" w:rsidP="001E190A">
      <w:pPr>
        <w:contextualSpacing w:val="0"/>
        <w:rPr>
          <w:rFonts w:ascii="Calibri" w:hAnsi="Calibri" w:cs="Arial"/>
          <w:bCs/>
          <w:iCs/>
          <w:sz w:val="22"/>
          <w:szCs w:val="24"/>
          <w:lang w:eastAsia="ja-JP"/>
        </w:rPr>
      </w:pPr>
      <w:r w:rsidRPr="001E190A">
        <w:rPr>
          <w:rFonts w:ascii="Calibri" w:hAnsi="Calibri" w:cs="Arial"/>
          <w:bCs/>
          <w:iCs/>
          <w:sz w:val="22"/>
          <w:szCs w:val="24"/>
          <w:lang w:eastAsia="ja-JP"/>
        </w:rPr>
        <w:t xml:space="preserve">Tokyo, Japan </w:t>
      </w:r>
      <w:r w:rsidRPr="00CE23E2">
        <w:rPr>
          <w:rFonts w:ascii="Calibri" w:hAnsi="Calibri" w:cs="Arial"/>
          <w:bCs/>
          <w:iCs/>
          <w:sz w:val="16"/>
          <w:szCs w:val="24"/>
          <w:lang w:eastAsia="ja-JP"/>
        </w:rPr>
        <w:t>•</w:t>
      </w:r>
      <w:r w:rsidRPr="001E190A">
        <w:rPr>
          <w:rFonts w:ascii="Calibri" w:hAnsi="Calibri" w:cs="Arial"/>
          <w:bCs/>
          <w:iCs/>
          <w:sz w:val="22"/>
          <w:szCs w:val="24"/>
          <w:lang w:eastAsia="ja-JP"/>
        </w:rPr>
        <w:t xml:space="preserve"> Furutech Co., Ltd., manufacturer of analog and digital audio and video cable plus a wide range of accessories, debuts the ADL (Alpha Design Labs) </w:t>
      </w:r>
      <w:r w:rsidR="00CE23E2">
        <w:rPr>
          <w:rFonts w:ascii="Calibri" w:hAnsi="Calibri" w:cs="Arial"/>
          <w:bCs/>
          <w:iCs/>
          <w:sz w:val="22"/>
          <w:szCs w:val="24"/>
          <w:lang w:eastAsia="ja-JP"/>
        </w:rPr>
        <w:t xml:space="preserve">iD35SP 3.5mm analog stereo cable, a perfect companion for the </w:t>
      </w:r>
      <w:r w:rsidRPr="001E190A">
        <w:rPr>
          <w:rFonts w:ascii="Calibri" w:hAnsi="Calibri" w:cs="Arial"/>
          <w:bCs/>
          <w:iCs/>
          <w:sz w:val="22"/>
          <w:szCs w:val="24"/>
          <w:lang w:eastAsia="ja-JP"/>
        </w:rPr>
        <w:t xml:space="preserve">Cruise Portable Headphone Amplifier. ADL creates quality products built to Furutech’s Pure Transmission standards at surprisingly affordable prices. </w:t>
      </w:r>
    </w:p>
    <w:p w:rsidR="001E190A" w:rsidRPr="001A675E" w:rsidRDefault="001E190A" w:rsidP="00C204D7">
      <w:pPr>
        <w:contextualSpacing w:val="0"/>
        <w:rPr>
          <w:rFonts w:ascii="Calibri" w:hAnsi="Calibri" w:cs="Arial"/>
          <w:bCs/>
          <w:iCs/>
          <w:sz w:val="22"/>
          <w:szCs w:val="24"/>
          <w:lang w:eastAsia="ja-JP"/>
        </w:rPr>
      </w:pPr>
    </w:p>
    <w:p w:rsidR="00C64E7A" w:rsidRPr="001A675E" w:rsidRDefault="00CE23E2" w:rsidP="001A675E">
      <w:pPr>
        <w:contextualSpacing w:val="0"/>
        <w:jc w:val="both"/>
        <w:rPr>
          <w:rFonts w:ascii="Calibri" w:hAnsi="Calibri" w:cs="Arial"/>
          <w:bCs/>
          <w:iCs/>
          <w:sz w:val="22"/>
          <w:szCs w:val="24"/>
          <w:lang w:eastAsia="ja-JP"/>
        </w:rPr>
      </w:pPr>
      <w:r>
        <w:rPr>
          <w:rFonts w:ascii="Calibri" w:hAnsi="Calibri" w:cs="Arial"/>
          <w:bCs/>
          <w:iCs/>
          <w:noProof/>
          <w:szCs w:val="24"/>
        </w:rPr>
        <w:drawing>
          <wp:anchor distT="0" distB="0" distL="114300" distR="114300" simplePos="0" relativeHeight="251659264" behindDoc="0" locked="0" layoutInCell="0" allowOverlap="0" wp14:anchorId="6E996166" wp14:editId="0D3A795F">
            <wp:simplePos x="0" y="0"/>
            <wp:positionH relativeFrom="column">
              <wp:posOffset>13335</wp:posOffset>
            </wp:positionH>
            <wp:positionV relativeFrom="page">
              <wp:posOffset>3167380</wp:posOffset>
            </wp:positionV>
            <wp:extent cx="1746250" cy="1718945"/>
            <wp:effectExtent l="0" t="0" r="6350" b="0"/>
            <wp:wrapSquare wrapText="right"/>
            <wp:docPr id="22" name="図 3" descr="iP-35S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iP-35SP-1"/>
                    <pic:cNvPicPr>
                      <a:picLocks noChangeAspect="1" noChangeArrowheads="1"/>
                    </pic:cNvPicPr>
                  </pic:nvPicPr>
                  <pic:blipFill>
                    <a:blip r:embed="rId9" cstate="print">
                      <a:lum bright="-8000"/>
                    </a:blip>
                    <a:srcRect l="2496" t="27673"/>
                    <a:stretch>
                      <a:fillRect/>
                    </a:stretch>
                  </pic:blipFill>
                  <pic:spPr bwMode="auto">
                    <a:xfrm>
                      <a:off x="0" y="0"/>
                      <a:ext cx="1746250" cy="1718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A675E" w:rsidRPr="001A675E">
        <w:rPr>
          <w:rFonts w:ascii="Calibri" w:hAnsi="Calibri" w:cs="Arial"/>
          <w:bCs/>
          <w:iCs/>
          <w:sz w:val="22"/>
          <w:szCs w:val="24"/>
          <w:lang w:eastAsia="ja-JP"/>
        </w:rPr>
        <w:t xml:space="preserve">Furutech is justifiably proud of its reputation for engineering, build quality and performance, and has won the loyal support of audio enthusiasts worldwide for their finely made and beautiful sounding cables and audio accessories. Now Furutech greatly expands its reach with a new entry-level line called ADL (Alpha Design Labs). ADL was created by Furutech to imbue its Pure Transmission Technology into carefully engineered innovative designs that everyone can afford. ADL components and cables are made with the same dedication to total resonance control and refinement as all of Furutech's many cables and accessories.  </w:t>
      </w:r>
    </w:p>
    <w:p w:rsidR="00705E01" w:rsidRDefault="00705E01" w:rsidP="00C204D7">
      <w:pPr>
        <w:contextualSpacing w:val="0"/>
        <w:rPr>
          <w:rFonts w:ascii="Calibri" w:hAnsi="Calibri" w:cs="Arial"/>
          <w:bCs/>
          <w:iCs/>
          <w:sz w:val="22"/>
          <w:szCs w:val="24"/>
          <w:lang w:eastAsia="ja-JP"/>
        </w:rPr>
      </w:pPr>
      <w:r>
        <w:rPr>
          <w:rFonts w:ascii="Calibri" w:hAnsi="Calibri" w:cs="Arial"/>
          <w:bCs/>
          <w:iCs/>
          <w:sz w:val="22"/>
          <w:szCs w:val="24"/>
          <w:lang w:eastAsia="ja-JP"/>
        </w:rPr>
        <w:tab/>
      </w:r>
      <w:r>
        <w:rPr>
          <w:rFonts w:ascii="Calibri" w:hAnsi="Calibri" w:cs="Arial"/>
          <w:bCs/>
          <w:iCs/>
          <w:sz w:val="22"/>
          <w:szCs w:val="24"/>
          <w:lang w:eastAsia="ja-JP"/>
        </w:rPr>
        <w:tab/>
      </w:r>
      <w:r>
        <w:rPr>
          <w:rFonts w:ascii="Calibri" w:hAnsi="Calibri" w:cs="Arial"/>
          <w:bCs/>
          <w:iCs/>
          <w:sz w:val="22"/>
          <w:szCs w:val="24"/>
          <w:lang w:eastAsia="ja-JP"/>
        </w:rPr>
        <w:tab/>
      </w:r>
      <w:r>
        <w:rPr>
          <w:rFonts w:ascii="Calibri" w:hAnsi="Calibri" w:cs="Arial"/>
          <w:bCs/>
          <w:iCs/>
          <w:sz w:val="22"/>
          <w:szCs w:val="24"/>
          <w:lang w:eastAsia="ja-JP"/>
        </w:rPr>
        <w:tab/>
      </w:r>
      <w:r>
        <w:rPr>
          <w:rFonts w:ascii="Calibri" w:hAnsi="Calibri" w:cs="Arial"/>
          <w:bCs/>
          <w:iCs/>
          <w:sz w:val="22"/>
          <w:szCs w:val="24"/>
          <w:lang w:eastAsia="ja-JP"/>
        </w:rPr>
        <w:tab/>
      </w:r>
      <w:r w:rsidR="004F6D4D">
        <w:rPr>
          <w:rFonts w:ascii="Calibri" w:hAnsi="Calibri" w:cs="Arial"/>
          <w:bCs/>
          <w:iCs/>
          <w:sz w:val="22"/>
          <w:szCs w:val="24"/>
          <w:lang w:eastAsia="ja-JP"/>
        </w:rPr>
        <w:t xml:space="preserve"> </w:t>
      </w:r>
    </w:p>
    <w:p w:rsidR="001A675E" w:rsidRDefault="001E190A" w:rsidP="004D05AB">
      <w:pPr>
        <w:spacing w:line="300" w:lineRule="exact"/>
        <w:jc w:val="both"/>
        <w:rPr>
          <w:rFonts w:ascii="Calibri" w:hAnsi="Calibri" w:cs="Arial"/>
          <w:bCs/>
          <w:iCs/>
          <w:sz w:val="22"/>
          <w:szCs w:val="24"/>
          <w:lang w:eastAsia="ja-JP"/>
        </w:rPr>
      </w:pPr>
      <w:r>
        <w:rPr>
          <w:rFonts w:ascii="Calibri" w:hAnsi="Calibri" w:cs="Arial"/>
          <w:bCs/>
          <w:iCs/>
          <w:noProof/>
          <w:szCs w:val="24"/>
        </w:rPr>
        <w:drawing>
          <wp:anchor distT="0" distB="0" distL="114300" distR="114300" simplePos="0" relativeHeight="251660288" behindDoc="0" locked="0" layoutInCell="0" allowOverlap="0" wp14:anchorId="79FE04F3" wp14:editId="2110E167">
            <wp:simplePos x="0" y="0"/>
            <wp:positionH relativeFrom="column">
              <wp:posOffset>3324225</wp:posOffset>
            </wp:positionH>
            <wp:positionV relativeFrom="paragraph">
              <wp:posOffset>64135</wp:posOffset>
            </wp:positionV>
            <wp:extent cx="3129280" cy="1788795"/>
            <wp:effectExtent l="0" t="0" r="0" b="0"/>
            <wp:wrapSquare wrapText="bothSides"/>
            <wp:docPr id="20" name="図 1" descr="説明: iP-35SP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iP-35SP Construction"/>
                    <pic:cNvPicPr>
                      <a:picLocks noChangeAspect="1" noChangeArrowheads="1"/>
                    </pic:cNvPicPr>
                  </pic:nvPicPr>
                  <pic:blipFill>
                    <a:blip r:embed="rId10" cstate="print"/>
                    <a:srcRect r="6274"/>
                    <a:stretch>
                      <a:fillRect/>
                    </a:stretch>
                  </pic:blipFill>
                  <pic:spPr bwMode="auto">
                    <a:xfrm>
                      <a:off x="0" y="0"/>
                      <a:ext cx="3129280" cy="1788795"/>
                    </a:xfrm>
                    <a:prstGeom prst="rect">
                      <a:avLst/>
                    </a:prstGeom>
                    <a:noFill/>
                    <a:ln w="9525">
                      <a:noFill/>
                      <a:miter lim="800000"/>
                      <a:headEnd/>
                      <a:tailEnd/>
                    </a:ln>
                  </pic:spPr>
                </pic:pic>
              </a:graphicData>
            </a:graphic>
          </wp:anchor>
        </w:drawing>
      </w:r>
      <w:r w:rsidR="00C270D5" w:rsidRPr="00C270D5">
        <w:rPr>
          <w:rFonts w:ascii="Calibri" w:hAnsi="Calibri" w:cs="Arial"/>
          <w:bCs/>
          <w:iCs/>
          <w:sz w:val="22"/>
          <w:szCs w:val="24"/>
          <w:lang w:eastAsia="ja-JP"/>
        </w:rPr>
        <w:t>When it’s impractical to connect your Cruise headphone amp via its USB input we’ve created the iD35SP 3.5mm analog stereo cable. The iD35SP features silver-plated α (Alpha) OCC conductor for minimal transmission loss and 24k gold-plated connectors. The cable achieves superior noise isolation with two-layer shielding – aluminum foil and tinned copper -- in a RoHS-compliant sheath. The main conductors are treated with Furutech’s α (Alpha) Process –</w:t>
      </w:r>
      <w:r w:rsidR="00C270D5">
        <w:rPr>
          <w:rFonts w:ascii="Calibri" w:hAnsi="Calibri" w:cs="Arial"/>
          <w:bCs/>
          <w:iCs/>
          <w:sz w:val="22"/>
          <w:szCs w:val="24"/>
          <w:lang w:eastAsia="ja-JP"/>
        </w:rPr>
        <w:t xml:space="preserve"> </w:t>
      </w:r>
      <w:r w:rsidR="00C270D5" w:rsidRPr="00C270D5">
        <w:rPr>
          <w:rFonts w:ascii="Calibri" w:hAnsi="Calibri" w:cs="Arial"/>
          <w:bCs/>
          <w:iCs/>
          <w:sz w:val="22"/>
          <w:szCs w:val="24"/>
          <w:lang w:eastAsia="ja-JP"/>
        </w:rPr>
        <w:t>a deep cryogenic and demagnetizing treatment.</w:t>
      </w:r>
    </w:p>
    <w:p w:rsidR="00C270D5" w:rsidRDefault="00C270D5" w:rsidP="004D05AB">
      <w:pPr>
        <w:spacing w:line="300" w:lineRule="exact"/>
        <w:rPr>
          <w:rFonts w:ascii="Calibri" w:hAnsi="Calibri" w:cs="Arial"/>
          <w:bCs/>
          <w:iCs/>
          <w:sz w:val="22"/>
          <w:szCs w:val="24"/>
          <w:lang w:eastAsia="ja-JP"/>
        </w:rPr>
      </w:pPr>
    </w:p>
    <w:p w:rsidR="00C270D5" w:rsidRPr="00C270D5" w:rsidRDefault="00C270D5" w:rsidP="004D05AB">
      <w:pPr>
        <w:spacing w:line="300" w:lineRule="exact"/>
        <w:rPr>
          <w:rFonts w:ascii="Calibri" w:hAnsi="Calibri" w:cs="Arial"/>
          <w:bCs/>
          <w:iCs/>
          <w:sz w:val="22"/>
          <w:szCs w:val="24"/>
          <w:lang w:eastAsia="ja-JP"/>
        </w:rPr>
      </w:pPr>
      <w:r w:rsidRPr="00C270D5">
        <w:rPr>
          <w:rFonts w:ascii="Calibri" w:hAnsi="Calibri" w:cs="Arial"/>
          <w:bCs/>
          <w:iCs/>
          <w:sz w:val="22"/>
          <w:szCs w:val="24"/>
          <w:lang w:eastAsia="ja-JP"/>
        </w:rPr>
        <w:t xml:space="preserve">USB sounds best, but the iD35SP comes in a close second! Either way you’ll enjoy some of the best sound available while looking </w:t>
      </w:r>
      <w:r w:rsidR="00705E01">
        <w:rPr>
          <w:rFonts w:ascii="Calibri" w:hAnsi="Calibri" w:cs="Arial"/>
          <w:bCs/>
          <w:iCs/>
          <w:sz w:val="22"/>
          <w:szCs w:val="24"/>
          <w:lang w:eastAsia="ja-JP"/>
        </w:rPr>
        <w:t xml:space="preserve">– and sounding -- </w:t>
      </w:r>
      <w:r w:rsidRPr="00C270D5">
        <w:rPr>
          <w:rFonts w:ascii="Calibri" w:hAnsi="Calibri" w:cs="Arial"/>
          <w:bCs/>
          <w:iCs/>
          <w:sz w:val="22"/>
          <w:szCs w:val="24"/>
          <w:lang w:eastAsia="ja-JP"/>
        </w:rPr>
        <w:t>as hip as they come!</w:t>
      </w:r>
    </w:p>
    <w:p w:rsidR="001A675E" w:rsidRDefault="001A675E" w:rsidP="004D05AB">
      <w:pPr>
        <w:spacing w:line="300" w:lineRule="exact"/>
        <w:rPr>
          <w:rFonts w:ascii="Calibri" w:hAnsi="Calibri" w:cs="Arial"/>
          <w:bCs/>
          <w:iCs/>
          <w:sz w:val="22"/>
          <w:szCs w:val="24"/>
          <w:lang w:eastAsia="ja-JP"/>
        </w:rPr>
      </w:pPr>
    </w:p>
    <w:p w:rsidR="00B35184" w:rsidRPr="00B35184" w:rsidRDefault="00B35184" w:rsidP="001E190A">
      <w:pPr>
        <w:spacing w:line="300" w:lineRule="exact"/>
        <w:contextualSpacing w:val="0"/>
        <w:rPr>
          <w:rFonts w:ascii="Calibri" w:hAnsi="Calibri" w:cs="Arial"/>
          <w:bCs/>
          <w:iCs/>
          <w:sz w:val="22"/>
          <w:szCs w:val="24"/>
          <w:lang w:eastAsia="ja-JP"/>
        </w:rPr>
      </w:pPr>
      <w:r w:rsidRPr="00B35184">
        <w:rPr>
          <w:rFonts w:ascii="Calibri" w:hAnsi="Calibri" w:cs="Arial" w:hint="eastAsia"/>
          <w:bCs/>
          <w:iCs/>
          <w:sz w:val="22"/>
          <w:szCs w:val="24"/>
          <w:lang w:eastAsia="ja-JP"/>
        </w:rPr>
        <w:t>Cable Length:</w:t>
      </w:r>
      <w:r>
        <w:rPr>
          <w:rFonts w:ascii="Calibri" w:hAnsi="Calibri" w:cs="Arial"/>
          <w:bCs/>
          <w:iCs/>
          <w:sz w:val="22"/>
          <w:szCs w:val="24"/>
          <w:lang w:eastAsia="ja-JP"/>
        </w:rPr>
        <w:t xml:space="preserve"> </w:t>
      </w:r>
      <w:r>
        <w:rPr>
          <w:rFonts w:ascii="Calibri" w:hAnsi="Calibri" w:cs="Arial" w:hint="eastAsia"/>
          <w:bCs/>
          <w:iCs/>
          <w:sz w:val="22"/>
          <w:szCs w:val="24"/>
          <w:lang w:eastAsia="ja-JP"/>
        </w:rPr>
        <w:t>0.6</w:t>
      </w:r>
      <w:r>
        <w:rPr>
          <w:rFonts w:ascii="Calibri" w:hAnsi="Calibri" w:cs="Arial"/>
          <w:bCs/>
          <w:iCs/>
          <w:sz w:val="22"/>
          <w:szCs w:val="24"/>
          <w:lang w:eastAsia="ja-JP"/>
        </w:rPr>
        <w:t xml:space="preserve">m </w:t>
      </w:r>
      <w:r w:rsidRPr="00B35184">
        <w:rPr>
          <w:rFonts w:ascii="Calibri" w:hAnsi="Calibri" w:cs="Arial" w:hint="eastAsia"/>
          <w:bCs/>
          <w:iCs/>
          <w:sz w:val="22"/>
          <w:szCs w:val="24"/>
          <w:lang w:eastAsia="ja-JP"/>
        </w:rPr>
        <w:t>(2</w:t>
      </w:r>
      <w:r>
        <w:rPr>
          <w:rFonts w:ascii="Calibri" w:hAnsi="Calibri" w:cs="Arial"/>
          <w:bCs/>
          <w:iCs/>
          <w:sz w:val="22"/>
          <w:szCs w:val="24"/>
          <w:lang w:eastAsia="ja-JP"/>
        </w:rPr>
        <w:t>-</w:t>
      </w:r>
      <w:r w:rsidRPr="00B35184">
        <w:rPr>
          <w:rFonts w:ascii="Calibri" w:hAnsi="Calibri" w:cs="Arial" w:hint="eastAsia"/>
          <w:bCs/>
          <w:iCs/>
          <w:sz w:val="22"/>
          <w:szCs w:val="24"/>
          <w:lang w:eastAsia="ja-JP"/>
        </w:rPr>
        <w:t>ft) /</w:t>
      </w:r>
      <w:r>
        <w:rPr>
          <w:rFonts w:ascii="Calibri" w:hAnsi="Calibri" w:cs="Arial" w:hint="eastAsia"/>
          <w:bCs/>
          <w:iCs/>
          <w:sz w:val="22"/>
          <w:szCs w:val="24"/>
          <w:lang w:eastAsia="ja-JP"/>
        </w:rPr>
        <w:t>1.2</w:t>
      </w:r>
      <w:r>
        <w:rPr>
          <w:rFonts w:ascii="Calibri" w:hAnsi="Calibri" w:cs="Arial"/>
          <w:bCs/>
          <w:iCs/>
          <w:sz w:val="22"/>
          <w:szCs w:val="24"/>
          <w:lang w:eastAsia="ja-JP"/>
        </w:rPr>
        <w:t xml:space="preserve">m </w:t>
      </w:r>
      <w:r w:rsidRPr="00B35184">
        <w:rPr>
          <w:rFonts w:ascii="Calibri" w:hAnsi="Calibri" w:cs="Arial" w:hint="eastAsia"/>
          <w:bCs/>
          <w:iCs/>
          <w:sz w:val="22"/>
          <w:szCs w:val="24"/>
          <w:lang w:eastAsia="ja-JP"/>
        </w:rPr>
        <w:t>(4</w:t>
      </w:r>
      <w:r>
        <w:rPr>
          <w:rFonts w:ascii="Calibri" w:hAnsi="Calibri" w:cs="Arial"/>
          <w:bCs/>
          <w:iCs/>
          <w:sz w:val="22"/>
          <w:szCs w:val="24"/>
          <w:lang w:eastAsia="ja-JP"/>
        </w:rPr>
        <w:t>-</w:t>
      </w:r>
      <w:r w:rsidRPr="00B35184">
        <w:rPr>
          <w:rFonts w:ascii="Calibri" w:hAnsi="Calibri" w:cs="Arial" w:hint="eastAsia"/>
          <w:bCs/>
          <w:iCs/>
          <w:sz w:val="22"/>
          <w:szCs w:val="24"/>
          <w:lang w:eastAsia="ja-JP"/>
        </w:rPr>
        <w:t xml:space="preserve">ft) / </w:t>
      </w:r>
      <w:r>
        <w:rPr>
          <w:rFonts w:ascii="Calibri" w:hAnsi="Calibri" w:cs="Arial" w:hint="eastAsia"/>
          <w:bCs/>
          <w:iCs/>
          <w:sz w:val="22"/>
          <w:szCs w:val="24"/>
          <w:lang w:eastAsia="ja-JP"/>
        </w:rPr>
        <w:t>1.8</w:t>
      </w:r>
      <w:r>
        <w:rPr>
          <w:rFonts w:ascii="Calibri" w:hAnsi="Calibri" w:cs="Arial"/>
          <w:bCs/>
          <w:iCs/>
          <w:sz w:val="22"/>
          <w:szCs w:val="24"/>
          <w:lang w:eastAsia="ja-JP"/>
        </w:rPr>
        <w:t xml:space="preserve">m </w:t>
      </w:r>
      <w:r w:rsidRPr="00B35184">
        <w:rPr>
          <w:rFonts w:ascii="Calibri" w:hAnsi="Calibri" w:cs="Arial" w:hint="eastAsia"/>
          <w:bCs/>
          <w:iCs/>
          <w:sz w:val="22"/>
          <w:szCs w:val="24"/>
          <w:lang w:eastAsia="ja-JP"/>
        </w:rPr>
        <w:t>(6</w:t>
      </w:r>
      <w:r>
        <w:rPr>
          <w:rFonts w:ascii="Calibri" w:hAnsi="Calibri" w:cs="Arial"/>
          <w:bCs/>
          <w:iCs/>
          <w:sz w:val="22"/>
          <w:szCs w:val="24"/>
          <w:lang w:eastAsia="ja-JP"/>
        </w:rPr>
        <w:t>-</w:t>
      </w:r>
      <w:r w:rsidRPr="00B35184">
        <w:rPr>
          <w:rFonts w:ascii="Calibri" w:hAnsi="Calibri" w:cs="Arial" w:hint="eastAsia"/>
          <w:bCs/>
          <w:iCs/>
          <w:sz w:val="22"/>
          <w:szCs w:val="24"/>
          <w:lang w:eastAsia="ja-JP"/>
        </w:rPr>
        <w:t>ft) / 3.6</w:t>
      </w:r>
      <w:r>
        <w:rPr>
          <w:rFonts w:ascii="Calibri" w:hAnsi="Calibri" w:cs="Arial"/>
          <w:bCs/>
          <w:iCs/>
          <w:sz w:val="22"/>
          <w:szCs w:val="24"/>
          <w:lang w:eastAsia="ja-JP"/>
        </w:rPr>
        <w:t xml:space="preserve">m </w:t>
      </w:r>
      <w:r w:rsidRPr="00B35184">
        <w:rPr>
          <w:rFonts w:ascii="Calibri" w:hAnsi="Calibri" w:cs="Arial" w:hint="eastAsia"/>
          <w:bCs/>
          <w:iCs/>
          <w:sz w:val="22"/>
          <w:szCs w:val="24"/>
          <w:lang w:eastAsia="ja-JP"/>
        </w:rPr>
        <w:t>(12</w:t>
      </w:r>
      <w:r>
        <w:rPr>
          <w:rFonts w:ascii="Calibri" w:hAnsi="Calibri" w:cs="Arial"/>
          <w:bCs/>
          <w:iCs/>
          <w:sz w:val="22"/>
          <w:szCs w:val="24"/>
          <w:lang w:eastAsia="ja-JP"/>
        </w:rPr>
        <w:t>-</w:t>
      </w:r>
      <w:r w:rsidRPr="00B35184">
        <w:rPr>
          <w:rFonts w:ascii="Calibri" w:hAnsi="Calibri" w:cs="Arial" w:hint="eastAsia"/>
          <w:bCs/>
          <w:iCs/>
          <w:sz w:val="22"/>
          <w:szCs w:val="24"/>
          <w:lang w:eastAsia="ja-JP"/>
        </w:rPr>
        <w:t>ft) / 5.0</w:t>
      </w:r>
      <w:r>
        <w:rPr>
          <w:rFonts w:ascii="Calibri" w:hAnsi="Calibri" w:cs="Arial"/>
          <w:bCs/>
          <w:iCs/>
          <w:sz w:val="22"/>
          <w:szCs w:val="24"/>
          <w:lang w:eastAsia="ja-JP"/>
        </w:rPr>
        <w:t xml:space="preserve">m </w:t>
      </w:r>
      <w:r w:rsidRPr="00B35184">
        <w:rPr>
          <w:rFonts w:ascii="Calibri" w:hAnsi="Calibri" w:cs="Arial" w:hint="eastAsia"/>
          <w:bCs/>
          <w:iCs/>
          <w:sz w:val="22"/>
          <w:szCs w:val="24"/>
          <w:lang w:eastAsia="ja-JP"/>
        </w:rPr>
        <w:t>(</w:t>
      </w:r>
      <w:smartTag w:uri="urn:schemas-microsoft-com:office:smarttags" w:element="chmetcnv">
        <w:smartTagPr>
          <w:attr w:name="UnitName" w:val="ft"/>
          <w:attr w:name="SourceValue" w:val="16.5"/>
          <w:attr w:name="HasSpace" w:val="False"/>
          <w:attr w:name="Negative" w:val="False"/>
          <w:attr w:name="NumberType" w:val="1"/>
          <w:attr w:name="TCSC" w:val="0"/>
        </w:smartTagPr>
        <w:r w:rsidRPr="00B35184">
          <w:rPr>
            <w:rFonts w:ascii="Calibri" w:hAnsi="Calibri" w:cs="Arial" w:hint="eastAsia"/>
            <w:bCs/>
            <w:iCs/>
            <w:sz w:val="22"/>
            <w:szCs w:val="24"/>
            <w:lang w:eastAsia="ja-JP"/>
          </w:rPr>
          <w:t>16.5ft</w:t>
        </w:r>
      </w:smartTag>
      <w:r w:rsidRPr="00B35184">
        <w:rPr>
          <w:rFonts w:ascii="Calibri" w:hAnsi="Calibri" w:cs="Arial" w:hint="eastAsia"/>
          <w:bCs/>
          <w:iCs/>
          <w:sz w:val="22"/>
          <w:szCs w:val="24"/>
          <w:lang w:eastAsia="ja-JP"/>
        </w:rPr>
        <w:t>)</w:t>
      </w:r>
    </w:p>
    <w:p w:rsidR="00A930F0" w:rsidRDefault="00A930F0" w:rsidP="001E190A">
      <w:pPr>
        <w:spacing w:line="300" w:lineRule="exact"/>
        <w:contextualSpacing w:val="0"/>
        <w:rPr>
          <w:rFonts w:eastAsia="Times New Roman" w:cs="Arial"/>
          <w:szCs w:val="24"/>
        </w:rPr>
      </w:pPr>
    </w:p>
    <w:p w:rsidR="00CE23E2" w:rsidRPr="006B4D23" w:rsidRDefault="00CE23E2" w:rsidP="00CE23E2">
      <w:pPr>
        <w:rPr>
          <w:rFonts w:eastAsia="Times New Roman" w:cs="Arial"/>
          <w:b/>
          <w:bCs/>
          <w:i/>
          <w:iCs/>
          <w:sz w:val="20"/>
          <w:szCs w:val="20"/>
        </w:rPr>
      </w:pPr>
      <w:r w:rsidRPr="006B4D23">
        <w:rPr>
          <w:rFonts w:eastAsia="Times New Roman" w:cs="Arial"/>
          <w:b/>
          <w:bCs/>
          <w:i/>
          <w:iCs/>
          <w:sz w:val="20"/>
          <w:szCs w:val="20"/>
        </w:rPr>
        <w:t xml:space="preserve">About Alpha Design Labs </w:t>
      </w:r>
    </w:p>
    <w:p w:rsidR="001D4C07" w:rsidRPr="00CE23E2" w:rsidRDefault="00CE23E2" w:rsidP="00CE23E2">
      <w:pPr>
        <w:jc w:val="both"/>
        <w:rPr>
          <w:rFonts w:asciiTheme="minorHAnsi" w:eastAsia="PMingLiU" w:hAnsiTheme="minorHAnsi" w:cs="Arial"/>
          <w:color w:val="003366"/>
          <w:sz w:val="20"/>
          <w:lang w:eastAsia="zh-TW"/>
        </w:rPr>
      </w:pPr>
      <w:r w:rsidRPr="006B4D23">
        <w:rPr>
          <w:rFonts w:eastAsia="Times New Roman" w:cs="Arial"/>
          <w:bCs/>
          <w:iCs/>
          <w:sz w:val="20"/>
          <w:szCs w:val="20"/>
        </w:rPr>
        <w:t xml:space="preserve">Furutech is justifiably proud of its reputation for engineering, build quality and performance. ADL was created by Furutech to imbue its Pure Transmission Technology into carefully engineered innovative designs that everyone can afford for creating high-level computer-based sound. ADL components are made with the same dedication to total resonance control and refinement as all of Furutech’s many cables and accessories. </w:t>
      </w:r>
      <w:r w:rsidR="00084C4A" w:rsidRPr="00CE23E2">
        <w:rPr>
          <w:rFonts w:asciiTheme="minorHAnsi" w:hAnsiTheme="minorHAnsi"/>
          <w:bCs/>
          <w:iCs/>
          <w:sz w:val="22"/>
          <w:szCs w:val="36"/>
        </w:rPr>
        <w:t xml:space="preserve">ADL product enquiries email: </w:t>
      </w:r>
      <w:hyperlink r:id="rId11" w:history="1">
        <w:r w:rsidR="001E190A" w:rsidRPr="00CE23E2">
          <w:rPr>
            <w:rStyle w:val="Hyperlink"/>
            <w:rFonts w:asciiTheme="minorHAnsi" w:hAnsiTheme="minorHAnsi"/>
            <w:bCs/>
            <w:iCs/>
            <w:sz w:val="22"/>
            <w:szCs w:val="36"/>
          </w:rPr>
          <w:t>service@adl-av.com</w:t>
        </w:r>
      </w:hyperlink>
      <w:r w:rsidR="001E190A" w:rsidRPr="00CE23E2">
        <w:rPr>
          <w:rFonts w:asciiTheme="minorHAnsi" w:hAnsiTheme="minorHAnsi"/>
          <w:bCs/>
          <w:iCs/>
          <w:sz w:val="22"/>
          <w:szCs w:val="36"/>
        </w:rPr>
        <w:t xml:space="preserve"> </w:t>
      </w:r>
      <w:r w:rsidRPr="00CE23E2">
        <w:rPr>
          <w:rFonts w:ascii="Calibri" w:hAnsi="Calibri" w:cs="Arial"/>
          <w:bCs/>
          <w:iCs/>
          <w:sz w:val="16"/>
          <w:szCs w:val="24"/>
          <w:lang w:eastAsia="ja-JP"/>
        </w:rPr>
        <w:t>•</w:t>
      </w:r>
      <w:r>
        <w:rPr>
          <w:rFonts w:ascii="Calibri" w:hAnsi="Calibri" w:cs="Arial"/>
          <w:bCs/>
          <w:iCs/>
          <w:sz w:val="16"/>
          <w:szCs w:val="24"/>
          <w:lang w:eastAsia="ja-JP"/>
        </w:rPr>
        <w:t xml:space="preserve"> </w:t>
      </w:r>
      <w:r w:rsidR="00084C4A" w:rsidRPr="00CE23E2">
        <w:rPr>
          <w:rFonts w:asciiTheme="minorHAnsi" w:hAnsiTheme="minorHAnsi"/>
          <w:bCs/>
          <w:sz w:val="22"/>
          <w:szCs w:val="36"/>
        </w:rPr>
        <w:t xml:space="preserve">Furutech Co., Ltd. </w:t>
      </w:r>
      <w:r w:rsidR="00084C4A" w:rsidRPr="00CE23E2">
        <w:rPr>
          <w:rFonts w:asciiTheme="minorHAnsi" w:eastAsia="PMingLiU" w:hAnsiTheme="minorHAnsi"/>
          <w:bCs/>
          <w:sz w:val="22"/>
          <w:szCs w:val="36"/>
          <w:lang w:eastAsia="zh-TW"/>
        </w:rPr>
        <w:t xml:space="preserve"> </w:t>
      </w:r>
      <w:r w:rsidR="00084C4A" w:rsidRPr="00CE23E2">
        <w:rPr>
          <w:rFonts w:asciiTheme="minorHAnsi" w:hAnsiTheme="minorHAnsi"/>
          <w:bCs/>
          <w:sz w:val="22"/>
          <w:szCs w:val="36"/>
        </w:rPr>
        <w:t>Tokyo Japan</w:t>
      </w:r>
      <w:r>
        <w:rPr>
          <w:rFonts w:asciiTheme="minorHAnsi" w:hAnsiTheme="minorHAnsi"/>
          <w:bCs/>
          <w:sz w:val="22"/>
          <w:szCs w:val="36"/>
        </w:rPr>
        <w:t xml:space="preserve"> </w:t>
      </w:r>
      <w:r w:rsidRPr="00CE23E2">
        <w:rPr>
          <w:rFonts w:ascii="Calibri" w:hAnsi="Calibri" w:cs="Arial"/>
          <w:bCs/>
          <w:iCs/>
          <w:sz w:val="16"/>
          <w:szCs w:val="24"/>
          <w:lang w:eastAsia="ja-JP"/>
        </w:rPr>
        <w:t>•</w:t>
      </w:r>
      <w:r>
        <w:rPr>
          <w:rFonts w:asciiTheme="minorHAnsi" w:hAnsiTheme="minorHAnsi"/>
          <w:bCs/>
          <w:sz w:val="22"/>
          <w:szCs w:val="36"/>
        </w:rPr>
        <w:t xml:space="preserve"> </w:t>
      </w:r>
      <w:hyperlink r:id="rId12" w:history="1">
        <w:r w:rsidR="001E190A" w:rsidRPr="00CE23E2">
          <w:rPr>
            <w:rStyle w:val="Hyperlink"/>
            <w:rFonts w:asciiTheme="minorHAnsi" w:hAnsiTheme="minorHAnsi"/>
            <w:bCs/>
            <w:sz w:val="22"/>
            <w:szCs w:val="36"/>
          </w:rPr>
          <w:t>www.adl-av.com</w:t>
        </w:r>
      </w:hyperlink>
      <w:r w:rsidR="001E190A" w:rsidRPr="00CE23E2">
        <w:rPr>
          <w:rFonts w:asciiTheme="minorHAnsi" w:hAnsiTheme="minorHAnsi"/>
          <w:bCs/>
          <w:sz w:val="22"/>
          <w:szCs w:val="36"/>
        </w:rPr>
        <w:t xml:space="preserve"> </w:t>
      </w:r>
    </w:p>
    <w:p w:rsidR="001D4C07" w:rsidRPr="00084C4A" w:rsidRDefault="001D4C07" w:rsidP="00084C4A">
      <w:pPr>
        <w:spacing w:line="0" w:lineRule="atLeast"/>
        <w:ind w:right="432"/>
        <w:jc w:val="center"/>
        <w:rPr>
          <w:rFonts w:ascii="HandelGotDBol" w:hAnsi="HandelGotDBol"/>
          <w:lang w:eastAsia="zh-TW"/>
        </w:rPr>
      </w:pPr>
      <w:bookmarkStart w:id="0" w:name="_GoBack"/>
      <w:bookmarkEnd w:id="0"/>
    </w:p>
    <w:sectPr w:rsidR="001D4C07" w:rsidRPr="00084C4A" w:rsidSect="001825BC">
      <w:pgSz w:w="12240" w:h="15840" w:code="1"/>
      <w:pgMar w:top="540" w:right="1080" w:bottom="5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0CA" w:rsidRDefault="00C560CA" w:rsidP="00DE0E28">
      <w:pPr>
        <w:spacing w:line="240" w:lineRule="auto"/>
      </w:pPr>
      <w:r>
        <w:separator/>
      </w:r>
    </w:p>
  </w:endnote>
  <w:endnote w:type="continuationSeparator" w:id="0">
    <w:p w:rsidR="00C560CA" w:rsidRDefault="00C560CA" w:rsidP="00DE0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HandelGotDBol">
    <w:altName w:val="Impact"/>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0CA" w:rsidRDefault="00C560CA" w:rsidP="00DE0E28">
      <w:pPr>
        <w:spacing w:line="240" w:lineRule="auto"/>
      </w:pPr>
      <w:r>
        <w:separator/>
      </w:r>
    </w:p>
  </w:footnote>
  <w:footnote w:type="continuationSeparator" w:id="0">
    <w:p w:rsidR="00C560CA" w:rsidRDefault="00C560CA" w:rsidP="00DE0E2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7B7C"/>
    <w:multiLevelType w:val="hybridMultilevel"/>
    <w:tmpl w:val="2C22A0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FD3564"/>
    <w:multiLevelType w:val="hybridMultilevel"/>
    <w:tmpl w:val="F3FE0912"/>
    <w:lvl w:ilvl="0" w:tplc="455C387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071A0"/>
    <w:multiLevelType w:val="hybridMultilevel"/>
    <w:tmpl w:val="94B8E668"/>
    <w:lvl w:ilvl="0" w:tplc="D5524796">
      <w:start w:val="1"/>
      <w:numFmt w:val="bullet"/>
      <w:lvlText w:val=""/>
      <w:lvlJc w:val="left"/>
      <w:pPr>
        <w:ind w:left="420" w:hanging="420"/>
      </w:pPr>
      <w:rPr>
        <w:rFonts w:ascii="Wingdings" w:hAnsi="Wingdings" w:hint="default"/>
        <w:sz w:val="1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6F86537"/>
    <w:multiLevelType w:val="multilevel"/>
    <w:tmpl w:val="8590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407DA3"/>
    <w:multiLevelType w:val="hybridMultilevel"/>
    <w:tmpl w:val="CCC67952"/>
    <w:lvl w:ilvl="0" w:tplc="B478FF36">
      <w:start w:val="1"/>
      <w:numFmt w:val="bullet"/>
      <w:lvlText w:val=""/>
      <w:lvlJc w:val="left"/>
      <w:pPr>
        <w:ind w:left="420" w:hanging="420"/>
      </w:pPr>
      <w:rPr>
        <w:rFonts w:ascii="Symbol" w:hAnsi="Symbol" w:hint="default"/>
        <w:color w:val="auto"/>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D456FDF"/>
    <w:multiLevelType w:val="hybridMultilevel"/>
    <w:tmpl w:val="0044974A"/>
    <w:lvl w:ilvl="0" w:tplc="70FCDEDC">
      <w:start w:val="1"/>
      <w:numFmt w:val="bullet"/>
      <w:lvlText w:val=""/>
      <w:lvlJc w:val="left"/>
      <w:pPr>
        <w:ind w:left="420" w:hanging="420"/>
      </w:pPr>
      <w:rPr>
        <w:rFonts w:ascii="Wingdings" w:hAnsi="Wingdings" w:hint="default"/>
        <w:sz w:val="10"/>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DD206A4"/>
    <w:multiLevelType w:val="hybridMultilevel"/>
    <w:tmpl w:val="D3062EF8"/>
    <w:lvl w:ilvl="0" w:tplc="4CCA788C">
      <w:start w:val="1"/>
      <w:numFmt w:val="bullet"/>
      <w:lvlText w:val=""/>
      <w:lvlJc w:val="left"/>
      <w:pPr>
        <w:ind w:left="420" w:hanging="420"/>
      </w:pPr>
      <w:rPr>
        <w:rFonts w:ascii="Symbol" w:hAnsi="Symbol" w:hint="default"/>
        <w:color w:val="auto"/>
        <w:sz w:val="1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32314A3"/>
    <w:multiLevelType w:val="hybridMultilevel"/>
    <w:tmpl w:val="AA8097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8AB45BB"/>
    <w:multiLevelType w:val="hybridMultilevel"/>
    <w:tmpl w:val="884C7580"/>
    <w:lvl w:ilvl="0" w:tplc="2E2CB834">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0C5C04"/>
    <w:multiLevelType w:val="hybridMultilevel"/>
    <w:tmpl w:val="8916A88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3D9D5E22"/>
    <w:multiLevelType w:val="hybridMultilevel"/>
    <w:tmpl w:val="C7DCD072"/>
    <w:lvl w:ilvl="0" w:tplc="65641CD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3F6B36"/>
    <w:multiLevelType w:val="multilevel"/>
    <w:tmpl w:val="787EF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A42BEB"/>
    <w:multiLevelType w:val="hybridMultilevel"/>
    <w:tmpl w:val="FAA07570"/>
    <w:lvl w:ilvl="0" w:tplc="AB1CCB36">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8B6977"/>
    <w:multiLevelType w:val="hybridMultilevel"/>
    <w:tmpl w:val="8D0EDD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3ED6901"/>
    <w:multiLevelType w:val="hybridMultilevel"/>
    <w:tmpl w:val="85F0CE90"/>
    <w:lvl w:ilvl="0" w:tplc="18608F4C">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7434B"/>
    <w:multiLevelType w:val="hybridMultilevel"/>
    <w:tmpl w:val="869EE2EC"/>
    <w:lvl w:ilvl="0" w:tplc="2FA675B2">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407F48"/>
    <w:multiLevelType w:val="hybridMultilevel"/>
    <w:tmpl w:val="7AA21202"/>
    <w:lvl w:ilvl="0" w:tplc="18302A3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A70EDC"/>
    <w:multiLevelType w:val="hybridMultilevel"/>
    <w:tmpl w:val="9236B026"/>
    <w:lvl w:ilvl="0" w:tplc="C54439BE">
      <w:start w:val="1"/>
      <w:numFmt w:val="bullet"/>
      <w:lvlText w:val=""/>
      <w:lvlJc w:val="left"/>
      <w:pPr>
        <w:tabs>
          <w:tab w:val="num" w:pos="480"/>
        </w:tabs>
        <w:ind w:left="480" w:hanging="480"/>
      </w:pPr>
      <w:rPr>
        <w:rFonts w:ascii="Symbol" w:hAnsi="Symbol" w:hint="default"/>
        <w:color w:val="auto"/>
        <w:sz w:val="1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688E6A41"/>
    <w:multiLevelType w:val="hybridMultilevel"/>
    <w:tmpl w:val="EE4C7788"/>
    <w:lvl w:ilvl="0" w:tplc="160647BE">
      <w:start w:val="1"/>
      <w:numFmt w:val="bullet"/>
      <w:lvlText w:val=""/>
      <w:lvlJc w:val="left"/>
      <w:pPr>
        <w:tabs>
          <w:tab w:val="num" w:pos="960"/>
        </w:tabs>
        <w:ind w:left="960" w:hanging="480"/>
      </w:pPr>
      <w:rPr>
        <w:rFonts w:ascii="Symbol" w:hAnsi="Symbol" w:hint="default"/>
        <w:b w:val="0"/>
        <w:color w:val="auto"/>
        <w:sz w:val="14"/>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3"/>
  </w:num>
  <w:num w:numId="2">
    <w:abstractNumId w:val="11"/>
  </w:num>
  <w:num w:numId="3">
    <w:abstractNumId w:val="5"/>
  </w:num>
  <w:num w:numId="4">
    <w:abstractNumId w:val="2"/>
  </w:num>
  <w:num w:numId="5">
    <w:abstractNumId w:val="14"/>
  </w:num>
  <w:num w:numId="6">
    <w:abstractNumId w:val="15"/>
  </w:num>
  <w:num w:numId="7">
    <w:abstractNumId w:val="8"/>
  </w:num>
  <w:num w:numId="8">
    <w:abstractNumId w:val="1"/>
  </w:num>
  <w:num w:numId="9">
    <w:abstractNumId w:val="12"/>
  </w:num>
  <w:num w:numId="10">
    <w:abstractNumId w:val="10"/>
  </w:num>
  <w:num w:numId="11">
    <w:abstractNumId w:val="16"/>
  </w:num>
  <w:num w:numId="12">
    <w:abstractNumId w:val="13"/>
  </w:num>
  <w:num w:numId="13">
    <w:abstractNumId w:val="0"/>
  </w:num>
  <w:num w:numId="14">
    <w:abstractNumId w:val="4"/>
  </w:num>
  <w:num w:numId="15">
    <w:abstractNumId w:val="9"/>
  </w:num>
  <w:num w:numId="16">
    <w:abstractNumId w:val="17"/>
  </w:num>
  <w:num w:numId="17">
    <w:abstractNumId w:val="7"/>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44"/>
    <w:rsid w:val="00011BAA"/>
    <w:rsid w:val="000129D7"/>
    <w:rsid w:val="0002551D"/>
    <w:rsid w:val="00026D3B"/>
    <w:rsid w:val="0003143E"/>
    <w:rsid w:val="00032D07"/>
    <w:rsid w:val="00041AB8"/>
    <w:rsid w:val="000442CF"/>
    <w:rsid w:val="00066CAB"/>
    <w:rsid w:val="00070787"/>
    <w:rsid w:val="00071A80"/>
    <w:rsid w:val="00071CD8"/>
    <w:rsid w:val="000774E8"/>
    <w:rsid w:val="00084C4A"/>
    <w:rsid w:val="000878D3"/>
    <w:rsid w:val="00096EB2"/>
    <w:rsid w:val="000A24B4"/>
    <w:rsid w:val="000A47EE"/>
    <w:rsid w:val="000D6BB0"/>
    <w:rsid w:val="000D7ADA"/>
    <w:rsid w:val="000E28AF"/>
    <w:rsid w:val="000F6166"/>
    <w:rsid w:val="0010547A"/>
    <w:rsid w:val="001056EC"/>
    <w:rsid w:val="00105FBD"/>
    <w:rsid w:val="00141BDB"/>
    <w:rsid w:val="00146C3F"/>
    <w:rsid w:val="001552A5"/>
    <w:rsid w:val="00163A02"/>
    <w:rsid w:val="0016415C"/>
    <w:rsid w:val="00165B0B"/>
    <w:rsid w:val="00166EED"/>
    <w:rsid w:val="00170A36"/>
    <w:rsid w:val="00174ABF"/>
    <w:rsid w:val="00176F3D"/>
    <w:rsid w:val="001825BC"/>
    <w:rsid w:val="00187870"/>
    <w:rsid w:val="001A675E"/>
    <w:rsid w:val="001B64D1"/>
    <w:rsid w:val="001C2E23"/>
    <w:rsid w:val="001D4C07"/>
    <w:rsid w:val="001E190A"/>
    <w:rsid w:val="001F2607"/>
    <w:rsid w:val="001F7F60"/>
    <w:rsid w:val="002053BA"/>
    <w:rsid w:val="00222AA4"/>
    <w:rsid w:val="0022363E"/>
    <w:rsid w:val="002325B8"/>
    <w:rsid w:val="00235CD2"/>
    <w:rsid w:val="00244031"/>
    <w:rsid w:val="002546E2"/>
    <w:rsid w:val="002554DA"/>
    <w:rsid w:val="00255C57"/>
    <w:rsid w:val="002767E2"/>
    <w:rsid w:val="00283470"/>
    <w:rsid w:val="00291618"/>
    <w:rsid w:val="002A294E"/>
    <w:rsid w:val="002B6DD5"/>
    <w:rsid w:val="002C4DE7"/>
    <w:rsid w:val="002C56A0"/>
    <w:rsid w:val="002D6D23"/>
    <w:rsid w:val="002F091F"/>
    <w:rsid w:val="002F214B"/>
    <w:rsid w:val="003229E1"/>
    <w:rsid w:val="003274B0"/>
    <w:rsid w:val="003279CB"/>
    <w:rsid w:val="00335AD0"/>
    <w:rsid w:val="0036561E"/>
    <w:rsid w:val="003707FE"/>
    <w:rsid w:val="00392F6D"/>
    <w:rsid w:val="003B0998"/>
    <w:rsid w:val="003B7318"/>
    <w:rsid w:val="003C053F"/>
    <w:rsid w:val="003C09D7"/>
    <w:rsid w:val="003E0225"/>
    <w:rsid w:val="003F3717"/>
    <w:rsid w:val="003F7059"/>
    <w:rsid w:val="0040062C"/>
    <w:rsid w:val="004035D3"/>
    <w:rsid w:val="00407872"/>
    <w:rsid w:val="00422AE5"/>
    <w:rsid w:val="004368D6"/>
    <w:rsid w:val="00440087"/>
    <w:rsid w:val="00440AF4"/>
    <w:rsid w:val="00441E9A"/>
    <w:rsid w:val="00441F6B"/>
    <w:rsid w:val="00447483"/>
    <w:rsid w:val="00475DD0"/>
    <w:rsid w:val="0048799F"/>
    <w:rsid w:val="004A5AD0"/>
    <w:rsid w:val="004A5DA9"/>
    <w:rsid w:val="004A7AA7"/>
    <w:rsid w:val="004C12F4"/>
    <w:rsid w:val="004C2286"/>
    <w:rsid w:val="004D05AB"/>
    <w:rsid w:val="004E7793"/>
    <w:rsid w:val="004F6D4D"/>
    <w:rsid w:val="004F6E59"/>
    <w:rsid w:val="00522561"/>
    <w:rsid w:val="005240CA"/>
    <w:rsid w:val="00536C63"/>
    <w:rsid w:val="00577C0D"/>
    <w:rsid w:val="005919DB"/>
    <w:rsid w:val="005A7D64"/>
    <w:rsid w:val="006101D3"/>
    <w:rsid w:val="00612897"/>
    <w:rsid w:val="0061349F"/>
    <w:rsid w:val="0063203E"/>
    <w:rsid w:val="00634B11"/>
    <w:rsid w:val="006445E7"/>
    <w:rsid w:val="0068125B"/>
    <w:rsid w:val="00685089"/>
    <w:rsid w:val="00685B14"/>
    <w:rsid w:val="00693419"/>
    <w:rsid w:val="006A29F9"/>
    <w:rsid w:val="006D5677"/>
    <w:rsid w:val="006F1551"/>
    <w:rsid w:val="006F31DD"/>
    <w:rsid w:val="00705E01"/>
    <w:rsid w:val="00712047"/>
    <w:rsid w:val="007172DC"/>
    <w:rsid w:val="00725F34"/>
    <w:rsid w:val="007324A3"/>
    <w:rsid w:val="00740303"/>
    <w:rsid w:val="00751049"/>
    <w:rsid w:val="00774CF3"/>
    <w:rsid w:val="007757A3"/>
    <w:rsid w:val="00794825"/>
    <w:rsid w:val="007A2D82"/>
    <w:rsid w:val="007B6A64"/>
    <w:rsid w:val="007B7550"/>
    <w:rsid w:val="007C6085"/>
    <w:rsid w:val="008214B4"/>
    <w:rsid w:val="00823ABA"/>
    <w:rsid w:val="00841390"/>
    <w:rsid w:val="00851BE2"/>
    <w:rsid w:val="00852641"/>
    <w:rsid w:val="0087159A"/>
    <w:rsid w:val="00876A30"/>
    <w:rsid w:val="008876BD"/>
    <w:rsid w:val="00890AE2"/>
    <w:rsid w:val="00891D50"/>
    <w:rsid w:val="00895B9A"/>
    <w:rsid w:val="008A696C"/>
    <w:rsid w:val="008C600E"/>
    <w:rsid w:val="008C6F2A"/>
    <w:rsid w:val="008D1B07"/>
    <w:rsid w:val="008E0BD0"/>
    <w:rsid w:val="008E5D9A"/>
    <w:rsid w:val="00911E89"/>
    <w:rsid w:val="009130FE"/>
    <w:rsid w:val="009166A4"/>
    <w:rsid w:val="009438CC"/>
    <w:rsid w:val="00967C65"/>
    <w:rsid w:val="009704CD"/>
    <w:rsid w:val="00971DA1"/>
    <w:rsid w:val="00971EAA"/>
    <w:rsid w:val="009760CB"/>
    <w:rsid w:val="0099428D"/>
    <w:rsid w:val="009B2BF1"/>
    <w:rsid w:val="009B3E9A"/>
    <w:rsid w:val="009C4A01"/>
    <w:rsid w:val="009C74A7"/>
    <w:rsid w:val="009D3605"/>
    <w:rsid w:val="00A06150"/>
    <w:rsid w:val="00A20CE3"/>
    <w:rsid w:val="00A30A28"/>
    <w:rsid w:val="00A42615"/>
    <w:rsid w:val="00A46AF7"/>
    <w:rsid w:val="00A57BAF"/>
    <w:rsid w:val="00A777DD"/>
    <w:rsid w:val="00A81143"/>
    <w:rsid w:val="00A930F0"/>
    <w:rsid w:val="00AB0D5E"/>
    <w:rsid w:val="00AB35F3"/>
    <w:rsid w:val="00AD171F"/>
    <w:rsid w:val="00AF316F"/>
    <w:rsid w:val="00B01244"/>
    <w:rsid w:val="00B01F29"/>
    <w:rsid w:val="00B10A23"/>
    <w:rsid w:val="00B1629B"/>
    <w:rsid w:val="00B259E9"/>
    <w:rsid w:val="00B34E4C"/>
    <w:rsid w:val="00B35184"/>
    <w:rsid w:val="00B415E9"/>
    <w:rsid w:val="00B53E78"/>
    <w:rsid w:val="00B91E4F"/>
    <w:rsid w:val="00B945E4"/>
    <w:rsid w:val="00BA7636"/>
    <w:rsid w:val="00BB42E5"/>
    <w:rsid w:val="00BD5141"/>
    <w:rsid w:val="00BD5BB0"/>
    <w:rsid w:val="00BE2688"/>
    <w:rsid w:val="00C06131"/>
    <w:rsid w:val="00C204D7"/>
    <w:rsid w:val="00C270D5"/>
    <w:rsid w:val="00C31923"/>
    <w:rsid w:val="00C34F5B"/>
    <w:rsid w:val="00C37FB3"/>
    <w:rsid w:val="00C406C1"/>
    <w:rsid w:val="00C51D45"/>
    <w:rsid w:val="00C560CA"/>
    <w:rsid w:val="00C64E7A"/>
    <w:rsid w:val="00C7457B"/>
    <w:rsid w:val="00C832FD"/>
    <w:rsid w:val="00C836F3"/>
    <w:rsid w:val="00C949CF"/>
    <w:rsid w:val="00CB0BAB"/>
    <w:rsid w:val="00CB30C1"/>
    <w:rsid w:val="00CB4FB8"/>
    <w:rsid w:val="00CB6313"/>
    <w:rsid w:val="00CC44CB"/>
    <w:rsid w:val="00CC7FF0"/>
    <w:rsid w:val="00CE0CB9"/>
    <w:rsid w:val="00CE23E2"/>
    <w:rsid w:val="00CE4503"/>
    <w:rsid w:val="00CE47C3"/>
    <w:rsid w:val="00CE4B0A"/>
    <w:rsid w:val="00CF1F7D"/>
    <w:rsid w:val="00D01F7F"/>
    <w:rsid w:val="00D04DD7"/>
    <w:rsid w:val="00D14EB4"/>
    <w:rsid w:val="00D25367"/>
    <w:rsid w:val="00D3385D"/>
    <w:rsid w:val="00D42CA9"/>
    <w:rsid w:val="00D520AA"/>
    <w:rsid w:val="00D5599B"/>
    <w:rsid w:val="00D55D96"/>
    <w:rsid w:val="00D63F5A"/>
    <w:rsid w:val="00D64BF0"/>
    <w:rsid w:val="00D6507D"/>
    <w:rsid w:val="00D71368"/>
    <w:rsid w:val="00D72164"/>
    <w:rsid w:val="00D7336A"/>
    <w:rsid w:val="00D95B9A"/>
    <w:rsid w:val="00DB78B1"/>
    <w:rsid w:val="00DC2F7C"/>
    <w:rsid w:val="00DC3E09"/>
    <w:rsid w:val="00DE0692"/>
    <w:rsid w:val="00DE0E28"/>
    <w:rsid w:val="00DE1E0D"/>
    <w:rsid w:val="00DE30C0"/>
    <w:rsid w:val="00DE3764"/>
    <w:rsid w:val="00DF19B9"/>
    <w:rsid w:val="00DF2710"/>
    <w:rsid w:val="00DF5A0C"/>
    <w:rsid w:val="00E236CA"/>
    <w:rsid w:val="00E27A4F"/>
    <w:rsid w:val="00E5206C"/>
    <w:rsid w:val="00E551CB"/>
    <w:rsid w:val="00E552C4"/>
    <w:rsid w:val="00E604CA"/>
    <w:rsid w:val="00E72446"/>
    <w:rsid w:val="00E74949"/>
    <w:rsid w:val="00E8263C"/>
    <w:rsid w:val="00E83416"/>
    <w:rsid w:val="00E83621"/>
    <w:rsid w:val="00E8398A"/>
    <w:rsid w:val="00E93883"/>
    <w:rsid w:val="00E97D4C"/>
    <w:rsid w:val="00EB6DD9"/>
    <w:rsid w:val="00EC4F77"/>
    <w:rsid w:val="00ED0549"/>
    <w:rsid w:val="00ED0F97"/>
    <w:rsid w:val="00ED4061"/>
    <w:rsid w:val="00ED5E84"/>
    <w:rsid w:val="00F01B91"/>
    <w:rsid w:val="00F05EFA"/>
    <w:rsid w:val="00F44AB1"/>
    <w:rsid w:val="00F46FC0"/>
    <w:rsid w:val="00F5730A"/>
    <w:rsid w:val="00F606FB"/>
    <w:rsid w:val="00F83180"/>
    <w:rsid w:val="00F960B9"/>
    <w:rsid w:val="00FA018C"/>
    <w:rsid w:val="00FA6549"/>
    <w:rsid w:val="00FB701B"/>
    <w:rsid w:val="00FC49AC"/>
    <w:rsid w:val="00FC6533"/>
    <w:rsid w:val="00FD1334"/>
    <w:rsid w:val="00FD60C6"/>
    <w:rsid w:val="00FE08CD"/>
    <w:rsid w:val="00FE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paragraph" w:customStyle="1" w:styleId="style7">
    <w:name w:val="style7"/>
    <w:basedOn w:val="Normal"/>
    <w:rsid w:val="00B01244"/>
    <w:pPr>
      <w:spacing w:after="120" w:line="324" w:lineRule="auto"/>
      <w:contextualSpacing w:val="0"/>
    </w:pPr>
    <w:rPr>
      <w:rFonts w:eastAsia="Times New Roman" w:cs="Arial"/>
      <w:szCs w:val="24"/>
    </w:rPr>
  </w:style>
  <w:style w:type="paragraph" w:styleId="NormalWeb">
    <w:name w:val="Normal (Web)"/>
    <w:basedOn w:val="Normal"/>
    <w:uiPriority w:val="99"/>
    <w:unhideWhenUsed/>
    <w:rsid w:val="00B01244"/>
    <w:pPr>
      <w:spacing w:before="100" w:beforeAutospacing="1" w:after="100" w:afterAutospacing="1" w:line="240" w:lineRule="auto"/>
      <w:contextualSpacing w:val="0"/>
    </w:pPr>
    <w:rPr>
      <w:rFonts w:ascii="Times New Roman" w:eastAsia="Times New Roman" w:hAnsi="Times New Roman"/>
      <w:szCs w:val="24"/>
    </w:rPr>
  </w:style>
  <w:style w:type="character" w:styleId="Emphasis">
    <w:name w:val="Emphasis"/>
    <w:basedOn w:val="DefaultParagraphFont"/>
    <w:uiPriority w:val="20"/>
    <w:qFormat/>
    <w:rsid w:val="00B01244"/>
    <w:rPr>
      <w:i/>
      <w:iCs/>
    </w:rPr>
  </w:style>
  <w:style w:type="character" w:customStyle="1" w:styleId="style71">
    <w:name w:val="style71"/>
    <w:basedOn w:val="DefaultParagraphFont"/>
    <w:rsid w:val="00B01244"/>
    <w:rPr>
      <w:rFonts w:ascii="Arial" w:hAnsi="Arial" w:cs="Arial" w:hint="default"/>
      <w:sz w:val="24"/>
      <w:szCs w:val="24"/>
    </w:rPr>
  </w:style>
  <w:style w:type="character" w:customStyle="1" w:styleId="style131">
    <w:name w:val="style131"/>
    <w:basedOn w:val="DefaultParagraphFont"/>
    <w:rsid w:val="00B01244"/>
    <w:rPr>
      <w:rFonts w:ascii="Arial" w:hAnsi="Arial" w:cs="Arial" w:hint="default"/>
      <w:sz w:val="20"/>
      <w:szCs w:val="20"/>
    </w:rPr>
  </w:style>
  <w:style w:type="character" w:customStyle="1" w:styleId="style141">
    <w:name w:val="style141"/>
    <w:basedOn w:val="DefaultParagraphFont"/>
    <w:rsid w:val="00B01244"/>
    <w:rPr>
      <w:sz w:val="22"/>
      <w:szCs w:val="22"/>
    </w:rPr>
  </w:style>
  <w:style w:type="character" w:customStyle="1" w:styleId="style91">
    <w:name w:val="style91"/>
    <w:basedOn w:val="DefaultParagraphFont"/>
    <w:rsid w:val="00B01244"/>
    <w:rPr>
      <w:sz w:val="20"/>
      <w:szCs w:val="20"/>
    </w:rPr>
  </w:style>
  <w:style w:type="character" w:styleId="Hyperlink">
    <w:name w:val="Hyperlink"/>
    <w:basedOn w:val="DefaultParagraphFont"/>
    <w:unhideWhenUsed/>
    <w:rsid w:val="00B01244"/>
    <w:rPr>
      <w:color w:val="0000FF"/>
      <w:u w:val="single"/>
    </w:rPr>
  </w:style>
  <w:style w:type="paragraph" w:styleId="BalloonText">
    <w:name w:val="Balloon Text"/>
    <w:basedOn w:val="Normal"/>
    <w:link w:val="BalloonTextChar"/>
    <w:uiPriority w:val="99"/>
    <w:semiHidden/>
    <w:unhideWhenUsed/>
    <w:rsid w:val="001B64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4D1"/>
    <w:rPr>
      <w:rFonts w:ascii="Tahoma" w:hAnsi="Tahoma" w:cs="Tahoma"/>
      <w:sz w:val="16"/>
      <w:szCs w:val="16"/>
    </w:rPr>
  </w:style>
  <w:style w:type="paragraph" w:styleId="Header">
    <w:name w:val="header"/>
    <w:basedOn w:val="Normal"/>
    <w:link w:val="HeaderChar"/>
    <w:uiPriority w:val="99"/>
    <w:semiHidden/>
    <w:unhideWhenUsed/>
    <w:rsid w:val="00DE0E28"/>
    <w:pPr>
      <w:tabs>
        <w:tab w:val="center" w:pos="4252"/>
        <w:tab w:val="right" w:pos="8504"/>
      </w:tabs>
      <w:snapToGrid w:val="0"/>
    </w:pPr>
  </w:style>
  <w:style w:type="character" w:customStyle="1" w:styleId="HeaderChar">
    <w:name w:val="Header Char"/>
    <w:basedOn w:val="DefaultParagraphFont"/>
    <w:link w:val="Header"/>
    <w:uiPriority w:val="99"/>
    <w:semiHidden/>
    <w:rsid w:val="00DE0E28"/>
    <w:rPr>
      <w:rFonts w:ascii="Arial" w:hAnsi="Arial"/>
      <w:sz w:val="24"/>
      <w:szCs w:val="22"/>
    </w:rPr>
  </w:style>
  <w:style w:type="paragraph" w:styleId="Footer">
    <w:name w:val="footer"/>
    <w:basedOn w:val="Normal"/>
    <w:link w:val="FooterChar"/>
    <w:uiPriority w:val="99"/>
    <w:semiHidden/>
    <w:unhideWhenUsed/>
    <w:rsid w:val="00DE0E28"/>
    <w:pPr>
      <w:tabs>
        <w:tab w:val="center" w:pos="4252"/>
        <w:tab w:val="right" w:pos="8504"/>
      </w:tabs>
      <w:snapToGrid w:val="0"/>
    </w:pPr>
  </w:style>
  <w:style w:type="character" w:customStyle="1" w:styleId="FooterChar">
    <w:name w:val="Footer Char"/>
    <w:basedOn w:val="DefaultParagraphFont"/>
    <w:link w:val="Footer"/>
    <w:uiPriority w:val="99"/>
    <w:semiHidden/>
    <w:rsid w:val="00DE0E28"/>
    <w:rPr>
      <w:rFonts w:ascii="Arial" w:hAnsi="Arial"/>
      <w:sz w:val="24"/>
      <w:szCs w:val="22"/>
    </w:rPr>
  </w:style>
  <w:style w:type="character" w:customStyle="1" w:styleId="block">
    <w:name w:val="block"/>
    <w:basedOn w:val="DefaultParagraphFont"/>
    <w:rsid w:val="00C37FB3"/>
  </w:style>
  <w:style w:type="table" w:styleId="TableGrid">
    <w:name w:val="Table Grid"/>
    <w:basedOn w:val="TableNormal"/>
    <w:rsid w:val="00AD171F"/>
    <w:pPr>
      <w:spacing w:line="320" w:lineRule="exact"/>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12F4"/>
    <w:pPr>
      <w:ind w:left="720"/>
    </w:pPr>
  </w:style>
  <w:style w:type="character" w:customStyle="1" w:styleId="bold">
    <w:name w:val="bold"/>
    <w:basedOn w:val="DefaultParagraphFont"/>
    <w:rsid w:val="00FA6549"/>
  </w:style>
  <w:style w:type="character" w:styleId="Strong">
    <w:name w:val="Strong"/>
    <w:basedOn w:val="DefaultParagraphFont"/>
    <w:qFormat/>
    <w:rsid w:val="00FB70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paragraph" w:customStyle="1" w:styleId="style7">
    <w:name w:val="style7"/>
    <w:basedOn w:val="Normal"/>
    <w:rsid w:val="00B01244"/>
    <w:pPr>
      <w:spacing w:after="120" w:line="324" w:lineRule="auto"/>
      <w:contextualSpacing w:val="0"/>
    </w:pPr>
    <w:rPr>
      <w:rFonts w:eastAsia="Times New Roman" w:cs="Arial"/>
      <w:szCs w:val="24"/>
    </w:rPr>
  </w:style>
  <w:style w:type="paragraph" w:styleId="NormalWeb">
    <w:name w:val="Normal (Web)"/>
    <w:basedOn w:val="Normal"/>
    <w:uiPriority w:val="99"/>
    <w:unhideWhenUsed/>
    <w:rsid w:val="00B01244"/>
    <w:pPr>
      <w:spacing w:before="100" w:beforeAutospacing="1" w:after="100" w:afterAutospacing="1" w:line="240" w:lineRule="auto"/>
      <w:contextualSpacing w:val="0"/>
    </w:pPr>
    <w:rPr>
      <w:rFonts w:ascii="Times New Roman" w:eastAsia="Times New Roman" w:hAnsi="Times New Roman"/>
      <w:szCs w:val="24"/>
    </w:rPr>
  </w:style>
  <w:style w:type="character" w:styleId="Emphasis">
    <w:name w:val="Emphasis"/>
    <w:basedOn w:val="DefaultParagraphFont"/>
    <w:uiPriority w:val="20"/>
    <w:qFormat/>
    <w:rsid w:val="00B01244"/>
    <w:rPr>
      <w:i/>
      <w:iCs/>
    </w:rPr>
  </w:style>
  <w:style w:type="character" w:customStyle="1" w:styleId="style71">
    <w:name w:val="style71"/>
    <w:basedOn w:val="DefaultParagraphFont"/>
    <w:rsid w:val="00B01244"/>
    <w:rPr>
      <w:rFonts w:ascii="Arial" w:hAnsi="Arial" w:cs="Arial" w:hint="default"/>
      <w:sz w:val="24"/>
      <w:szCs w:val="24"/>
    </w:rPr>
  </w:style>
  <w:style w:type="character" w:customStyle="1" w:styleId="style131">
    <w:name w:val="style131"/>
    <w:basedOn w:val="DefaultParagraphFont"/>
    <w:rsid w:val="00B01244"/>
    <w:rPr>
      <w:rFonts w:ascii="Arial" w:hAnsi="Arial" w:cs="Arial" w:hint="default"/>
      <w:sz w:val="20"/>
      <w:szCs w:val="20"/>
    </w:rPr>
  </w:style>
  <w:style w:type="character" w:customStyle="1" w:styleId="style141">
    <w:name w:val="style141"/>
    <w:basedOn w:val="DefaultParagraphFont"/>
    <w:rsid w:val="00B01244"/>
    <w:rPr>
      <w:sz w:val="22"/>
      <w:szCs w:val="22"/>
    </w:rPr>
  </w:style>
  <w:style w:type="character" w:customStyle="1" w:styleId="style91">
    <w:name w:val="style91"/>
    <w:basedOn w:val="DefaultParagraphFont"/>
    <w:rsid w:val="00B01244"/>
    <w:rPr>
      <w:sz w:val="20"/>
      <w:szCs w:val="20"/>
    </w:rPr>
  </w:style>
  <w:style w:type="character" w:styleId="Hyperlink">
    <w:name w:val="Hyperlink"/>
    <w:basedOn w:val="DefaultParagraphFont"/>
    <w:unhideWhenUsed/>
    <w:rsid w:val="00B01244"/>
    <w:rPr>
      <w:color w:val="0000FF"/>
      <w:u w:val="single"/>
    </w:rPr>
  </w:style>
  <w:style w:type="paragraph" w:styleId="BalloonText">
    <w:name w:val="Balloon Text"/>
    <w:basedOn w:val="Normal"/>
    <w:link w:val="BalloonTextChar"/>
    <w:uiPriority w:val="99"/>
    <w:semiHidden/>
    <w:unhideWhenUsed/>
    <w:rsid w:val="001B64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4D1"/>
    <w:rPr>
      <w:rFonts w:ascii="Tahoma" w:hAnsi="Tahoma" w:cs="Tahoma"/>
      <w:sz w:val="16"/>
      <w:szCs w:val="16"/>
    </w:rPr>
  </w:style>
  <w:style w:type="paragraph" w:styleId="Header">
    <w:name w:val="header"/>
    <w:basedOn w:val="Normal"/>
    <w:link w:val="HeaderChar"/>
    <w:uiPriority w:val="99"/>
    <w:semiHidden/>
    <w:unhideWhenUsed/>
    <w:rsid w:val="00DE0E28"/>
    <w:pPr>
      <w:tabs>
        <w:tab w:val="center" w:pos="4252"/>
        <w:tab w:val="right" w:pos="8504"/>
      </w:tabs>
      <w:snapToGrid w:val="0"/>
    </w:pPr>
  </w:style>
  <w:style w:type="character" w:customStyle="1" w:styleId="HeaderChar">
    <w:name w:val="Header Char"/>
    <w:basedOn w:val="DefaultParagraphFont"/>
    <w:link w:val="Header"/>
    <w:uiPriority w:val="99"/>
    <w:semiHidden/>
    <w:rsid w:val="00DE0E28"/>
    <w:rPr>
      <w:rFonts w:ascii="Arial" w:hAnsi="Arial"/>
      <w:sz w:val="24"/>
      <w:szCs w:val="22"/>
    </w:rPr>
  </w:style>
  <w:style w:type="paragraph" w:styleId="Footer">
    <w:name w:val="footer"/>
    <w:basedOn w:val="Normal"/>
    <w:link w:val="FooterChar"/>
    <w:uiPriority w:val="99"/>
    <w:semiHidden/>
    <w:unhideWhenUsed/>
    <w:rsid w:val="00DE0E28"/>
    <w:pPr>
      <w:tabs>
        <w:tab w:val="center" w:pos="4252"/>
        <w:tab w:val="right" w:pos="8504"/>
      </w:tabs>
      <w:snapToGrid w:val="0"/>
    </w:pPr>
  </w:style>
  <w:style w:type="character" w:customStyle="1" w:styleId="FooterChar">
    <w:name w:val="Footer Char"/>
    <w:basedOn w:val="DefaultParagraphFont"/>
    <w:link w:val="Footer"/>
    <w:uiPriority w:val="99"/>
    <w:semiHidden/>
    <w:rsid w:val="00DE0E28"/>
    <w:rPr>
      <w:rFonts w:ascii="Arial" w:hAnsi="Arial"/>
      <w:sz w:val="24"/>
      <w:szCs w:val="22"/>
    </w:rPr>
  </w:style>
  <w:style w:type="character" w:customStyle="1" w:styleId="block">
    <w:name w:val="block"/>
    <w:basedOn w:val="DefaultParagraphFont"/>
    <w:rsid w:val="00C37FB3"/>
  </w:style>
  <w:style w:type="table" w:styleId="TableGrid">
    <w:name w:val="Table Grid"/>
    <w:basedOn w:val="TableNormal"/>
    <w:rsid w:val="00AD171F"/>
    <w:pPr>
      <w:spacing w:line="320" w:lineRule="exact"/>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12F4"/>
    <w:pPr>
      <w:ind w:left="720"/>
    </w:pPr>
  </w:style>
  <w:style w:type="character" w:customStyle="1" w:styleId="bold">
    <w:name w:val="bold"/>
    <w:basedOn w:val="DefaultParagraphFont"/>
    <w:rsid w:val="00FA6549"/>
  </w:style>
  <w:style w:type="character" w:styleId="Strong">
    <w:name w:val="Strong"/>
    <w:basedOn w:val="DefaultParagraphFont"/>
    <w:qFormat/>
    <w:rsid w:val="00FB70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2642">
      <w:bodyDiv w:val="1"/>
      <w:marLeft w:val="0"/>
      <w:marRight w:val="0"/>
      <w:marTop w:val="0"/>
      <w:marBottom w:val="0"/>
      <w:divBdr>
        <w:top w:val="none" w:sz="0" w:space="0" w:color="auto"/>
        <w:left w:val="none" w:sz="0" w:space="0" w:color="auto"/>
        <w:bottom w:val="none" w:sz="0" w:space="0" w:color="auto"/>
        <w:right w:val="none" w:sz="0" w:space="0" w:color="auto"/>
      </w:divBdr>
      <w:divsChild>
        <w:div w:id="1467316549">
          <w:marLeft w:val="0"/>
          <w:marRight w:val="0"/>
          <w:marTop w:val="100"/>
          <w:marBottom w:val="100"/>
          <w:divBdr>
            <w:top w:val="none" w:sz="0" w:space="0" w:color="auto"/>
            <w:left w:val="none" w:sz="0" w:space="0" w:color="auto"/>
            <w:bottom w:val="none" w:sz="0" w:space="0" w:color="auto"/>
            <w:right w:val="none" w:sz="0" w:space="0" w:color="auto"/>
          </w:divBdr>
          <w:divsChild>
            <w:div w:id="389809044">
              <w:marLeft w:val="0"/>
              <w:marRight w:val="0"/>
              <w:marTop w:val="0"/>
              <w:marBottom w:val="0"/>
              <w:divBdr>
                <w:top w:val="none" w:sz="0" w:space="0" w:color="auto"/>
                <w:left w:val="none" w:sz="0" w:space="0" w:color="auto"/>
                <w:bottom w:val="none" w:sz="0" w:space="0" w:color="auto"/>
                <w:right w:val="none" w:sz="0" w:space="0" w:color="auto"/>
              </w:divBdr>
              <w:divsChild>
                <w:div w:id="2119181545">
                  <w:marLeft w:val="0"/>
                  <w:marRight w:val="0"/>
                  <w:marTop w:val="0"/>
                  <w:marBottom w:val="240"/>
                  <w:divBdr>
                    <w:top w:val="single" w:sz="4" w:space="0" w:color="8CB1BA"/>
                    <w:left w:val="single" w:sz="4" w:space="0" w:color="8CB1BA"/>
                    <w:bottom w:val="single" w:sz="4" w:space="0" w:color="8CB1BA"/>
                    <w:right w:val="single" w:sz="4" w:space="0" w:color="8CB1BA"/>
                  </w:divBdr>
                  <w:divsChild>
                    <w:div w:id="1861432390">
                      <w:marLeft w:val="0"/>
                      <w:marRight w:val="0"/>
                      <w:marTop w:val="0"/>
                      <w:marBottom w:val="0"/>
                      <w:divBdr>
                        <w:top w:val="none" w:sz="0" w:space="0" w:color="auto"/>
                        <w:left w:val="none" w:sz="0" w:space="0" w:color="auto"/>
                        <w:bottom w:val="none" w:sz="0" w:space="0" w:color="auto"/>
                        <w:right w:val="none" w:sz="0" w:space="0" w:color="auto"/>
                      </w:divBdr>
                      <w:divsChild>
                        <w:div w:id="2053309596">
                          <w:marLeft w:val="0"/>
                          <w:marRight w:val="0"/>
                          <w:marTop w:val="120"/>
                          <w:marBottom w:val="0"/>
                          <w:divBdr>
                            <w:top w:val="none" w:sz="0" w:space="0" w:color="auto"/>
                            <w:left w:val="none" w:sz="0" w:space="0" w:color="auto"/>
                            <w:bottom w:val="none" w:sz="0" w:space="0" w:color="auto"/>
                            <w:right w:val="none" w:sz="0" w:space="0" w:color="auto"/>
                          </w:divBdr>
                          <w:divsChild>
                            <w:div w:id="17505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60535">
      <w:bodyDiv w:val="1"/>
      <w:marLeft w:val="0"/>
      <w:marRight w:val="0"/>
      <w:marTop w:val="0"/>
      <w:marBottom w:val="0"/>
      <w:divBdr>
        <w:top w:val="none" w:sz="0" w:space="0" w:color="auto"/>
        <w:left w:val="none" w:sz="0" w:space="0" w:color="auto"/>
        <w:bottom w:val="none" w:sz="0" w:space="0" w:color="auto"/>
        <w:right w:val="none" w:sz="0" w:space="0" w:color="auto"/>
      </w:divBdr>
    </w:div>
    <w:div w:id="470488655">
      <w:bodyDiv w:val="1"/>
      <w:marLeft w:val="0"/>
      <w:marRight w:val="0"/>
      <w:marTop w:val="0"/>
      <w:marBottom w:val="0"/>
      <w:divBdr>
        <w:top w:val="none" w:sz="0" w:space="0" w:color="auto"/>
        <w:left w:val="none" w:sz="0" w:space="0" w:color="auto"/>
        <w:bottom w:val="none" w:sz="0" w:space="0" w:color="auto"/>
        <w:right w:val="none" w:sz="0" w:space="0" w:color="auto"/>
      </w:divBdr>
      <w:divsChild>
        <w:div w:id="637608826">
          <w:marLeft w:val="0"/>
          <w:marRight w:val="0"/>
          <w:marTop w:val="0"/>
          <w:marBottom w:val="0"/>
          <w:divBdr>
            <w:top w:val="none" w:sz="0" w:space="0" w:color="auto"/>
            <w:left w:val="none" w:sz="0" w:space="0" w:color="auto"/>
            <w:bottom w:val="none" w:sz="0" w:space="0" w:color="auto"/>
            <w:right w:val="none" w:sz="0" w:space="0" w:color="auto"/>
          </w:divBdr>
        </w:div>
      </w:divsChild>
    </w:div>
    <w:div w:id="713045714">
      <w:bodyDiv w:val="1"/>
      <w:marLeft w:val="0"/>
      <w:marRight w:val="0"/>
      <w:marTop w:val="0"/>
      <w:marBottom w:val="0"/>
      <w:divBdr>
        <w:top w:val="none" w:sz="0" w:space="0" w:color="auto"/>
        <w:left w:val="none" w:sz="0" w:space="0" w:color="auto"/>
        <w:bottom w:val="none" w:sz="0" w:space="0" w:color="auto"/>
        <w:right w:val="none" w:sz="0" w:space="0" w:color="auto"/>
      </w:divBdr>
    </w:div>
    <w:div w:id="1159616945">
      <w:bodyDiv w:val="1"/>
      <w:marLeft w:val="0"/>
      <w:marRight w:val="0"/>
      <w:marTop w:val="0"/>
      <w:marBottom w:val="0"/>
      <w:divBdr>
        <w:top w:val="none" w:sz="0" w:space="0" w:color="auto"/>
        <w:left w:val="none" w:sz="0" w:space="0" w:color="auto"/>
        <w:bottom w:val="none" w:sz="0" w:space="0" w:color="auto"/>
        <w:right w:val="none" w:sz="0" w:space="0" w:color="auto"/>
      </w:divBdr>
    </w:div>
    <w:div w:id="1165121893">
      <w:bodyDiv w:val="1"/>
      <w:marLeft w:val="0"/>
      <w:marRight w:val="0"/>
      <w:marTop w:val="0"/>
      <w:marBottom w:val="0"/>
      <w:divBdr>
        <w:top w:val="none" w:sz="0" w:space="0" w:color="auto"/>
        <w:left w:val="none" w:sz="0" w:space="0" w:color="auto"/>
        <w:bottom w:val="none" w:sz="0" w:space="0" w:color="auto"/>
        <w:right w:val="none" w:sz="0" w:space="0" w:color="auto"/>
      </w:divBdr>
      <w:divsChild>
        <w:div w:id="540673133">
          <w:marLeft w:val="0"/>
          <w:marRight w:val="0"/>
          <w:marTop w:val="0"/>
          <w:marBottom w:val="0"/>
          <w:divBdr>
            <w:top w:val="none" w:sz="0" w:space="0" w:color="auto"/>
            <w:left w:val="none" w:sz="0" w:space="0" w:color="auto"/>
            <w:bottom w:val="none" w:sz="0" w:space="0" w:color="auto"/>
            <w:right w:val="none" w:sz="0" w:space="0" w:color="auto"/>
          </w:divBdr>
          <w:divsChild>
            <w:div w:id="644822541">
              <w:marLeft w:val="0"/>
              <w:marRight w:val="0"/>
              <w:marTop w:val="0"/>
              <w:marBottom w:val="0"/>
              <w:divBdr>
                <w:top w:val="none" w:sz="0" w:space="0" w:color="auto"/>
                <w:left w:val="none" w:sz="0" w:space="0" w:color="auto"/>
                <w:bottom w:val="none" w:sz="0" w:space="0" w:color="auto"/>
                <w:right w:val="none" w:sz="0" w:space="0" w:color="auto"/>
              </w:divBdr>
            </w:div>
            <w:div w:id="873075537">
              <w:marLeft w:val="0"/>
              <w:marRight w:val="0"/>
              <w:marTop w:val="0"/>
              <w:marBottom w:val="0"/>
              <w:divBdr>
                <w:top w:val="none" w:sz="0" w:space="0" w:color="auto"/>
                <w:left w:val="none" w:sz="0" w:space="0" w:color="auto"/>
                <w:bottom w:val="none" w:sz="0" w:space="0" w:color="auto"/>
                <w:right w:val="none" w:sz="0" w:space="0" w:color="auto"/>
              </w:divBdr>
            </w:div>
          </w:divsChild>
        </w:div>
        <w:div w:id="631525346">
          <w:marLeft w:val="0"/>
          <w:marRight w:val="0"/>
          <w:marTop w:val="0"/>
          <w:marBottom w:val="0"/>
          <w:divBdr>
            <w:top w:val="none" w:sz="0" w:space="0" w:color="auto"/>
            <w:left w:val="none" w:sz="0" w:space="0" w:color="auto"/>
            <w:bottom w:val="none" w:sz="0" w:space="0" w:color="auto"/>
            <w:right w:val="none" w:sz="0" w:space="0" w:color="auto"/>
          </w:divBdr>
        </w:div>
        <w:div w:id="668368079">
          <w:marLeft w:val="0"/>
          <w:marRight w:val="0"/>
          <w:marTop w:val="0"/>
          <w:marBottom w:val="0"/>
          <w:divBdr>
            <w:top w:val="none" w:sz="0" w:space="0" w:color="auto"/>
            <w:left w:val="none" w:sz="0" w:space="0" w:color="auto"/>
            <w:bottom w:val="none" w:sz="0" w:space="0" w:color="auto"/>
            <w:right w:val="none" w:sz="0" w:space="0" w:color="auto"/>
          </w:divBdr>
        </w:div>
        <w:div w:id="1083407703">
          <w:marLeft w:val="0"/>
          <w:marRight w:val="0"/>
          <w:marTop w:val="0"/>
          <w:marBottom w:val="0"/>
          <w:divBdr>
            <w:top w:val="none" w:sz="0" w:space="0" w:color="auto"/>
            <w:left w:val="none" w:sz="0" w:space="0" w:color="auto"/>
            <w:bottom w:val="none" w:sz="0" w:space="0" w:color="auto"/>
            <w:right w:val="none" w:sz="0" w:space="0" w:color="auto"/>
          </w:divBdr>
        </w:div>
        <w:div w:id="1238128791">
          <w:marLeft w:val="0"/>
          <w:marRight w:val="0"/>
          <w:marTop w:val="0"/>
          <w:marBottom w:val="0"/>
          <w:divBdr>
            <w:top w:val="none" w:sz="0" w:space="0" w:color="auto"/>
            <w:left w:val="none" w:sz="0" w:space="0" w:color="auto"/>
            <w:bottom w:val="none" w:sz="0" w:space="0" w:color="auto"/>
            <w:right w:val="none" w:sz="0" w:space="0" w:color="auto"/>
          </w:divBdr>
        </w:div>
        <w:div w:id="1679692028">
          <w:marLeft w:val="0"/>
          <w:marRight w:val="0"/>
          <w:marTop w:val="0"/>
          <w:marBottom w:val="0"/>
          <w:divBdr>
            <w:top w:val="none" w:sz="0" w:space="0" w:color="auto"/>
            <w:left w:val="none" w:sz="0" w:space="0" w:color="auto"/>
            <w:bottom w:val="none" w:sz="0" w:space="0" w:color="auto"/>
            <w:right w:val="none" w:sz="0" w:space="0" w:color="auto"/>
          </w:divBdr>
        </w:div>
      </w:divsChild>
    </w:div>
    <w:div w:id="1202283350">
      <w:bodyDiv w:val="1"/>
      <w:marLeft w:val="0"/>
      <w:marRight w:val="0"/>
      <w:marTop w:val="0"/>
      <w:marBottom w:val="0"/>
      <w:divBdr>
        <w:top w:val="none" w:sz="0" w:space="0" w:color="auto"/>
        <w:left w:val="none" w:sz="0" w:space="0" w:color="auto"/>
        <w:bottom w:val="none" w:sz="0" w:space="0" w:color="auto"/>
        <w:right w:val="none" w:sz="0" w:space="0" w:color="auto"/>
      </w:divBdr>
      <w:divsChild>
        <w:div w:id="2050060034">
          <w:marLeft w:val="0"/>
          <w:marRight w:val="0"/>
          <w:marTop w:val="100"/>
          <w:marBottom w:val="100"/>
          <w:divBdr>
            <w:top w:val="none" w:sz="0" w:space="0" w:color="auto"/>
            <w:left w:val="none" w:sz="0" w:space="0" w:color="auto"/>
            <w:bottom w:val="none" w:sz="0" w:space="0" w:color="auto"/>
            <w:right w:val="none" w:sz="0" w:space="0" w:color="auto"/>
          </w:divBdr>
          <w:divsChild>
            <w:div w:id="993291598">
              <w:marLeft w:val="0"/>
              <w:marRight w:val="0"/>
              <w:marTop w:val="0"/>
              <w:marBottom w:val="0"/>
              <w:divBdr>
                <w:top w:val="none" w:sz="0" w:space="0" w:color="auto"/>
                <w:left w:val="none" w:sz="0" w:space="0" w:color="auto"/>
                <w:bottom w:val="none" w:sz="0" w:space="0" w:color="auto"/>
                <w:right w:val="none" w:sz="0" w:space="0" w:color="auto"/>
              </w:divBdr>
              <w:divsChild>
                <w:div w:id="336613637">
                  <w:marLeft w:val="0"/>
                  <w:marRight w:val="0"/>
                  <w:marTop w:val="0"/>
                  <w:marBottom w:val="240"/>
                  <w:divBdr>
                    <w:top w:val="single" w:sz="4" w:space="0" w:color="8CB1BA"/>
                    <w:left w:val="single" w:sz="4" w:space="0" w:color="8CB1BA"/>
                    <w:bottom w:val="single" w:sz="4" w:space="0" w:color="8CB1BA"/>
                    <w:right w:val="single" w:sz="4" w:space="0" w:color="8CB1BA"/>
                  </w:divBdr>
                  <w:divsChild>
                    <w:div w:id="262147637">
                      <w:marLeft w:val="0"/>
                      <w:marRight w:val="0"/>
                      <w:marTop w:val="0"/>
                      <w:marBottom w:val="0"/>
                      <w:divBdr>
                        <w:top w:val="none" w:sz="0" w:space="0" w:color="auto"/>
                        <w:left w:val="none" w:sz="0" w:space="0" w:color="auto"/>
                        <w:bottom w:val="none" w:sz="0" w:space="0" w:color="auto"/>
                        <w:right w:val="none" w:sz="0" w:space="0" w:color="auto"/>
                      </w:divBdr>
                      <w:divsChild>
                        <w:div w:id="1805614586">
                          <w:marLeft w:val="0"/>
                          <w:marRight w:val="0"/>
                          <w:marTop w:val="120"/>
                          <w:marBottom w:val="0"/>
                          <w:divBdr>
                            <w:top w:val="none" w:sz="0" w:space="0" w:color="auto"/>
                            <w:left w:val="none" w:sz="0" w:space="0" w:color="auto"/>
                            <w:bottom w:val="none" w:sz="0" w:space="0" w:color="auto"/>
                            <w:right w:val="none" w:sz="0" w:space="0" w:color="auto"/>
                          </w:divBdr>
                          <w:divsChild>
                            <w:div w:id="15891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7701">
      <w:bodyDiv w:val="1"/>
      <w:marLeft w:val="0"/>
      <w:marRight w:val="0"/>
      <w:marTop w:val="0"/>
      <w:marBottom w:val="0"/>
      <w:divBdr>
        <w:top w:val="none" w:sz="0" w:space="0" w:color="auto"/>
        <w:left w:val="none" w:sz="0" w:space="0" w:color="auto"/>
        <w:bottom w:val="none" w:sz="0" w:space="0" w:color="auto"/>
        <w:right w:val="none" w:sz="0" w:space="0" w:color="auto"/>
      </w:divBdr>
      <w:divsChild>
        <w:div w:id="131561240">
          <w:marLeft w:val="0"/>
          <w:marRight w:val="0"/>
          <w:marTop w:val="100"/>
          <w:marBottom w:val="100"/>
          <w:divBdr>
            <w:top w:val="none" w:sz="0" w:space="0" w:color="auto"/>
            <w:left w:val="none" w:sz="0" w:space="0" w:color="auto"/>
            <w:bottom w:val="none" w:sz="0" w:space="0" w:color="auto"/>
            <w:right w:val="none" w:sz="0" w:space="0" w:color="auto"/>
          </w:divBdr>
          <w:divsChild>
            <w:div w:id="934290848">
              <w:marLeft w:val="0"/>
              <w:marRight w:val="0"/>
              <w:marTop w:val="0"/>
              <w:marBottom w:val="0"/>
              <w:divBdr>
                <w:top w:val="none" w:sz="0" w:space="0" w:color="auto"/>
                <w:left w:val="none" w:sz="0" w:space="0" w:color="auto"/>
                <w:bottom w:val="none" w:sz="0" w:space="0" w:color="auto"/>
                <w:right w:val="none" w:sz="0" w:space="0" w:color="auto"/>
              </w:divBdr>
              <w:divsChild>
                <w:div w:id="602349685">
                  <w:marLeft w:val="0"/>
                  <w:marRight w:val="0"/>
                  <w:marTop w:val="0"/>
                  <w:marBottom w:val="240"/>
                  <w:divBdr>
                    <w:top w:val="single" w:sz="4" w:space="0" w:color="8CB1BA"/>
                    <w:left w:val="single" w:sz="4" w:space="0" w:color="8CB1BA"/>
                    <w:bottom w:val="single" w:sz="4" w:space="0" w:color="8CB1BA"/>
                    <w:right w:val="single" w:sz="4" w:space="0" w:color="8CB1BA"/>
                  </w:divBdr>
                  <w:divsChild>
                    <w:div w:id="1685981776">
                      <w:marLeft w:val="0"/>
                      <w:marRight w:val="0"/>
                      <w:marTop w:val="0"/>
                      <w:marBottom w:val="0"/>
                      <w:divBdr>
                        <w:top w:val="none" w:sz="0" w:space="0" w:color="auto"/>
                        <w:left w:val="none" w:sz="0" w:space="0" w:color="auto"/>
                        <w:bottom w:val="none" w:sz="0" w:space="0" w:color="auto"/>
                        <w:right w:val="none" w:sz="0" w:space="0" w:color="auto"/>
                      </w:divBdr>
                      <w:divsChild>
                        <w:div w:id="1211501087">
                          <w:marLeft w:val="0"/>
                          <w:marRight w:val="0"/>
                          <w:marTop w:val="120"/>
                          <w:marBottom w:val="0"/>
                          <w:divBdr>
                            <w:top w:val="none" w:sz="0" w:space="0" w:color="auto"/>
                            <w:left w:val="none" w:sz="0" w:space="0" w:color="auto"/>
                            <w:bottom w:val="none" w:sz="0" w:space="0" w:color="auto"/>
                            <w:right w:val="none" w:sz="0" w:space="0" w:color="auto"/>
                          </w:divBdr>
                          <w:divsChild>
                            <w:div w:id="2552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09237">
      <w:bodyDiv w:val="1"/>
      <w:marLeft w:val="0"/>
      <w:marRight w:val="0"/>
      <w:marTop w:val="0"/>
      <w:marBottom w:val="0"/>
      <w:divBdr>
        <w:top w:val="none" w:sz="0" w:space="0" w:color="auto"/>
        <w:left w:val="none" w:sz="0" w:space="0" w:color="auto"/>
        <w:bottom w:val="none" w:sz="0" w:space="0" w:color="auto"/>
        <w:right w:val="none" w:sz="0" w:space="0" w:color="auto"/>
      </w:divBdr>
    </w:div>
    <w:div w:id="1905675154">
      <w:bodyDiv w:val="1"/>
      <w:marLeft w:val="0"/>
      <w:marRight w:val="0"/>
      <w:marTop w:val="0"/>
      <w:marBottom w:val="0"/>
      <w:divBdr>
        <w:top w:val="none" w:sz="0" w:space="0" w:color="auto"/>
        <w:left w:val="none" w:sz="0" w:space="0" w:color="auto"/>
        <w:bottom w:val="none" w:sz="0" w:space="0" w:color="auto"/>
        <w:right w:val="none" w:sz="0" w:space="0" w:color="auto"/>
      </w:divBdr>
    </w:div>
    <w:div w:id="1945073527">
      <w:bodyDiv w:val="1"/>
      <w:marLeft w:val="0"/>
      <w:marRight w:val="0"/>
      <w:marTop w:val="0"/>
      <w:marBottom w:val="0"/>
      <w:divBdr>
        <w:top w:val="none" w:sz="0" w:space="0" w:color="auto"/>
        <w:left w:val="none" w:sz="0" w:space="0" w:color="auto"/>
        <w:bottom w:val="none" w:sz="0" w:space="0" w:color="auto"/>
        <w:right w:val="none" w:sz="0" w:space="0" w:color="auto"/>
      </w:divBdr>
      <w:divsChild>
        <w:div w:id="1221475836">
          <w:marLeft w:val="0"/>
          <w:marRight w:val="0"/>
          <w:marTop w:val="100"/>
          <w:marBottom w:val="100"/>
          <w:divBdr>
            <w:top w:val="none" w:sz="0" w:space="0" w:color="auto"/>
            <w:left w:val="none" w:sz="0" w:space="0" w:color="auto"/>
            <w:bottom w:val="none" w:sz="0" w:space="0" w:color="auto"/>
            <w:right w:val="none" w:sz="0" w:space="0" w:color="auto"/>
          </w:divBdr>
          <w:divsChild>
            <w:div w:id="401682147">
              <w:marLeft w:val="0"/>
              <w:marRight w:val="0"/>
              <w:marTop w:val="0"/>
              <w:marBottom w:val="0"/>
              <w:divBdr>
                <w:top w:val="none" w:sz="0" w:space="0" w:color="auto"/>
                <w:left w:val="none" w:sz="0" w:space="0" w:color="auto"/>
                <w:bottom w:val="none" w:sz="0" w:space="0" w:color="auto"/>
                <w:right w:val="none" w:sz="0" w:space="0" w:color="auto"/>
              </w:divBdr>
              <w:divsChild>
                <w:div w:id="2137212330">
                  <w:marLeft w:val="0"/>
                  <w:marRight w:val="0"/>
                  <w:marTop w:val="0"/>
                  <w:marBottom w:val="240"/>
                  <w:divBdr>
                    <w:top w:val="single" w:sz="4" w:space="0" w:color="8CB1BA"/>
                    <w:left w:val="single" w:sz="4" w:space="0" w:color="8CB1BA"/>
                    <w:bottom w:val="single" w:sz="4" w:space="0" w:color="8CB1BA"/>
                    <w:right w:val="single" w:sz="4" w:space="0" w:color="8CB1BA"/>
                  </w:divBdr>
                  <w:divsChild>
                    <w:div w:id="283199042">
                      <w:marLeft w:val="0"/>
                      <w:marRight w:val="0"/>
                      <w:marTop w:val="0"/>
                      <w:marBottom w:val="0"/>
                      <w:divBdr>
                        <w:top w:val="none" w:sz="0" w:space="0" w:color="auto"/>
                        <w:left w:val="none" w:sz="0" w:space="0" w:color="auto"/>
                        <w:bottom w:val="none" w:sz="0" w:space="0" w:color="auto"/>
                        <w:right w:val="none" w:sz="0" w:space="0" w:color="auto"/>
                      </w:divBdr>
                      <w:divsChild>
                        <w:div w:id="1042481429">
                          <w:marLeft w:val="0"/>
                          <w:marRight w:val="0"/>
                          <w:marTop w:val="120"/>
                          <w:marBottom w:val="0"/>
                          <w:divBdr>
                            <w:top w:val="none" w:sz="0" w:space="0" w:color="auto"/>
                            <w:left w:val="none" w:sz="0" w:space="0" w:color="auto"/>
                            <w:bottom w:val="none" w:sz="0" w:space="0" w:color="auto"/>
                            <w:right w:val="none" w:sz="0" w:space="0" w:color="auto"/>
                          </w:divBdr>
                          <w:divsChild>
                            <w:div w:id="5944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277885">
      <w:bodyDiv w:val="1"/>
      <w:marLeft w:val="0"/>
      <w:marRight w:val="0"/>
      <w:marTop w:val="0"/>
      <w:marBottom w:val="0"/>
      <w:divBdr>
        <w:top w:val="none" w:sz="0" w:space="0" w:color="auto"/>
        <w:left w:val="none" w:sz="0" w:space="0" w:color="auto"/>
        <w:bottom w:val="none" w:sz="0" w:space="0" w:color="auto"/>
        <w:right w:val="none" w:sz="0" w:space="0" w:color="auto"/>
      </w:divBdr>
      <w:divsChild>
        <w:div w:id="603270133">
          <w:marLeft w:val="0"/>
          <w:marRight w:val="0"/>
          <w:marTop w:val="100"/>
          <w:marBottom w:val="100"/>
          <w:divBdr>
            <w:top w:val="none" w:sz="0" w:space="0" w:color="auto"/>
            <w:left w:val="none" w:sz="0" w:space="0" w:color="auto"/>
            <w:bottom w:val="none" w:sz="0" w:space="0" w:color="auto"/>
            <w:right w:val="none" w:sz="0" w:space="0" w:color="auto"/>
          </w:divBdr>
          <w:divsChild>
            <w:div w:id="1513953256">
              <w:marLeft w:val="0"/>
              <w:marRight w:val="0"/>
              <w:marTop w:val="0"/>
              <w:marBottom w:val="0"/>
              <w:divBdr>
                <w:top w:val="none" w:sz="0" w:space="0" w:color="auto"/>
                <w:left w:val="none" w:sz="0" w:space="0" w:color="auto"/>
                <w:bottom w:val="none" w:sz="0" w:space="0" w:color="auto"/>
                <w:right w:val="none" w:sz="0" w:space="0" w:color="auto"/>
              </w:divBdr>
              <w:divsChild>
                <w:div w:id="117996979">
                  <w:marLeft w:val="0"/>
                  <w:marRight w:val="0"/>
                  <w:marTop w:val="0"/>
                  <w:marBottom w:val="240"/>
                  <w:divBdr>
                    <w:top w:val="single" w:sz="4" w:space="0" w:color="8CB1BA"/>
                    <w:left w:val="single" w:sz="4" w:space="0" w:color="8CB1BA"/>
                    <w:bottom w:val="single" w:sz="4" w:space="0" w:color="8CB1BA"/>
                    <w:right w:val="single" w:sz="4" w:space="0" w:color="8CB1BA"/>
                  </w:divBdr>
                  <w:divsChild>
                    <w:div w:id="1547177548">
                      <w:marLeft w:val="0"/>
                      <w:marRight w:val="0"/>
                      <w:marTop w:val="0"/>
                      <w:marBottom w:val="0"/>
                      <w:divBdr>
                        <w:top w:val="none" w:sz="0" w:space="0" w:color="auto"/>
                        <w:left w:val="none" w:sz="0" w:space="0" w:color="auto"/>
                        <w:bottom w:val="none" w:sz="0" w:space="0" w:color="auto"/>
                        <w:right w:val="none" w:sz="0" w:space="0" w:color="auto"/>
                      </w:divBdr>
                      <w:divsChild>
                        <w:div w:id="768698307">
                          <w:marLeft w:val="0"/>
                          <w:marRight w:val="0"/>
                          <w:marTop w:val="120"/>
                          <w:marBottom w:val="0"/>
                          <w:divBdr>
                            <w:top w:val="none" w:sz="0" w:space="0" w:color="auto"/>
                            <w:left w:val="none" w:sz="0" w:space="0" w:color="auto"/>
                            <w:bottom w:val="none" w:sz="0" w:space="0" w:color="auto"/>
                            <w:right w:val="none" w:sz="0" w:space="0" w:color="auto"/>
                          </w:divBdr>
                          <w:divsChild>
                            <w:div w:id="14145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097311">
      <w:bodyDiv w:val="1"/>
      <w:marLeft w:val="0"/>
      <w:marRight w:val="0"/>
      <w:marTop w:val="0"/>
      <w:marBottom w:val="0"/>
      <w:divBdr>
        <w:top w:val="none" w:sz="0" w:space="0" w:color="auto"/>
        <w:left w:val="none" w:sz="0" w:space="0" w:color="auto"/>
        <w:bottom w:val="none" w:sz="0" w:space="0" w:color="auto"/>
        <w:right w:val="none" w:sz="0" w:space="0" w:color="auto"/>
      </w:divBdr>
      <w:divsChild>
        <w:div w:id="1925725174">
          <w:marLeft w:val="0"/>
          <w:marRight w:val="0"/>
          <w:marTop w:val="100"/>
          <w:marBottom w:val="100"/>
          <w:divBdr>
            <w:top w:val="none" w:sz="0" w:space="0" w:color="auto"/>
            <w:left w:val="none" w:sz="0" w:space="0" w:color="auto"/>
            <w:bottom w:val="none" w:sz="0" w:space="0" w:color="auto"/>
            <w:right w:val="none" w:sz="0" w:space="0" w:color="auto"/>
          </w:divBdr>
          <w:divsChild>
            <w:div w:id="1086994979">
              <w:marLeft w:val="0"/>
              <w:marRight w:val="0"/>
              <w:marTop w:val="0"/>
              <w:marBottom w:val="0"/>
              <w:divBdr>
                <w:top w:val="none" w:sz="0" w:space="0" w:color="auto"/>
                <w:left w:val="none" w:sz="0" w:space="0" w:color="auto"/>
                <w:bottom w:val="none" w:sz="0" w:space="0" w:color="auto"/>
                <w:right w:val="none" w:sz="0" w:space="0" w:color="auto"/>
              </w:divBdr>
              <w:divsChild>
                <w:div w:id="1120148800">
                  <w:marLeft w:val="0"/>
                  <w:marRight w:val="0"/>
                  <w:marTop w:val="0"/>
                  <w:marBottom w:val="240"/>
                  <w:divBdr>
                    <w:top w:val="single" w:sz="4" w:space="0" w:color="8CB1BA"/>
                    <w:left w:val="single" w:sz="4" w:space="0" w:color="8CB1BA"/>
                    <w:bottom w:val="single" w:sz="4" w:space="0" w:color="8CB1BA"/>
                    <w:right w:val="single" w:sz="4" w:space="0" w:color="8CB1BA"/>
                  </w:divBdr>
                  <w:divsChild>
                    <w:div w:id="398329471">
                      <w:marLeft w:val="0"/>
                      <w:marRight w:val="0"/>
                      <w:marTop w:val="0"/>
                      <w:marBottom w:val="0"/>
                      <w:divBdr>
                        <w:top w:val="none" w:sz="0" w:space="0" w:color="auto"/>
                        <w:left w:val="none" w:sz="0" w:space="0" w:color="auto"/>
                        <w:bottom w:val="none" w:sz="0" w:space="0" w:color="auto"/>
                        <w:right w:val="none" w:sz="0" w:space="0" w:color="auto"/>
                      </w:divBdr>
                      <w:divsChild>
                        <w:div w:id="282269091">
                          <w:marLeft w:val="0"/>
                          <w:marRight w:val="0"/>
                          <w:marTop w:val="120"/>
                          <w:marBottom w:val="0"/>
                          <w:divBdr>
                            <w:top w:val="none" w:sz="0" w:space="0" w:color="auto"/>
                            <w:left w:val="none" w:sz="0" w:space="0" w:color="auto"/>
                            <w:bottom w:val="none" w:sz="0" w:space="0" w:color="auto"/>
                            <w:right w:val="none" w:sz="0" w:space="0" w:color="auto"/>
                          </w:divBdr>
                          <w:divsChild>
                            <w:div w:id="11930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0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l-a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rvice@adl-av.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Template>
  <TotalTime>7</TotalTime>
  <Pages>1</Pages>
  <Words>378</Words>
  <Characters>2155</Characters>
  <Application>Microsoft Office Word</Application>
  <DocSecurity>0</DocSecurity>
  <Lines>17</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Furutech Introduces the 24/96 GT40 USB DAC with Phono Stage</vt:lpstr>
      <vt:lpstr>Furutech Introduces the 24/96 GT40 USB DAC with Phono Stage</vt:lpstr>
    </vt:vector>
  </TitlesOfParts>
  <Company>MCJ PC</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Furutech Introduces the 24/96 GT40 USB DAC with Phono Stage</dc:title>
  <dc:creator>Jonathan Scull</dc:creator>
  <cp:lastModifiedBy>Jonathan Scull</cp:lastModifiedBy>
  <cp:revision>3</cp:revision>
  <cp:lastPrinted>2011-11-05T20:27:00Z</cp:lastPrinted>
  <dcterms:created xsi:type="dcterms:W3CDTF">2011-11-05T20:22:00Z</dcterms:created>
  <dcterms:modified xsi:type="dcterms:W3CDTF">2011-11-05T20:29:00Z</dcterms:modified>
</cp:coreProperties>
</file>