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7A" w:rsidRDefault="0069669E" w:rsidP="00D63980">
      <w:pPr>
        <w:rPr>
          <w:b/>
          <w:bCs/>
          <w:sz w:val="2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-384175</wp:posOffset>
            </wp:positionV>
            <wp:extent cx="3646170" cy="603885"/>
            <wp:effectExtent l="19050" t="0" r="0" b="0"/>
            <wp:wrapThrough wrapText="bothSides">
              <wp:wrapPolygon edited="0">
                <wp:start x="-113" y="0"/>
                <wp:lineTo x="-113" y="21123"/>
                <wp:lineTo x="21555" y="21123"/>
                <wp:lineTo x="21555" y="0"/>
                <wp:lineTo x="-113" y="0"/>
              </wp:wrapPolygon>
            </wp:wrapThrough>
            <wp:docPr id="3" name="Picture 0" descr="ul_xlo_logo_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l_xlo_logo_r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47A" w:rsidRDefault="0070347A" w:rsidP="00D63980">
      <w:pPr>
        <w:rPr>
          <w:b/>
          <w:bCs/>
          <w:sz w:val="22"/>
        </w:rPr>
      </w:pPr>
    </w:p>
    <w:p w:rsidR="00D63980" w:rsidRPr="0070347A" w:rsidRDefault="00D63980" w:rsidP="00D63980">
      <w:pPr>
        <w:rPr>
          <w:b/>
          <w:bCs/>
          <w:i/>
          <w:sz w:val="28"/>
        </w:rPr>
      </w:pPr>
      <w:r w:rsidRPr="0070347A">
        <w:rPr>
          <w:b/>
          <w:bCs/>
          <w:i/>
          <w:sz w:val="28"/>
        </w:rPr>
        <w:t xml:space="preserve">UltraPower Launches </w:t>
      </w:r>
      <w:r w:rsidR="0070347A" w:rsidRPr="0070347A">
        <w:rPr>
          <w:b/>
          <w:bCs/>
          <w:i/>
          <w:sz w:val="28"/>
        </w:rPr>
        <w:t xml:space="preserve">Ultra </w:t>
      </w:r>
      <w:r w:rsidR="002945B4" w:rsidRPr="0070347A">
        <w:rPr>
          <w:b/>
          <w:bCs/>
          <w:i/>
          <w:sz w:val="28"/>
        </w:rPr>
        <w:t xml:space="preserve">Powerful </w:t>
      </w:r>
      <w:r w:rsidRPr="0070347A">
        <w:rPr>
          <w:b/>
          <w:bCs/>
          <w:i/>
          <w:sz w:val="28"/>
        </w:rPr>
        <w:t>New Website</w:t>
      </w:r>
      <w:r w:rsidR="005F2C26" w:rsidRPr="0070347A">
        <w:rPr>
          <w:b/>
          <w:bCs/>
          <w:i/>
          <w:sz w:val="28"/>
        </w:rPr>
        <w:t>!</w:t>
      </w:r>
    </w:p>
    <w:p w:rsidR="00D63980" w:rsidRPr="0070347A" w:rsidRDefault="00A421FB" w:rsidP="00D63980">
      <w:pPr>
        <w:rPr>
          <w:i/>
          <w:sz w:val="22"/>
        </w:rPr>
      </w:pPr>
      <w:r w:rsidRPr="0070347A">
        <w:rPr>
          <w:i/>
          <w:sz w:val="22"/>
        </w:rPr>
        <w:t>Protection. Connection. Clarity.™</w:t>
      </w:r>
    </w:p>
    <w:p w:rsidR="00A421FB" w:rsidRPr="005F2C26" w:rsidRDefault="00A421FB" w:rsidP="00A421FB">
      <w:pPr>
        <w:rPr>
          <w:b/>
          <w:bCs/>
          <w:sz w:val="22"/>
        </w:rPr>
      </w:pPr>
    </w:p>
    <w:p w:rsidR="002945B4" w:rsidRPr="005F2C26" w:rsidRDefault="0070347A" w:rsidP="00F759D1">
      <w:pPr>
        <w:rPr>
          <w:bCs/>
          <w:sz w:val="22"/>
        </w:rPr>
      </w:pPr>
      <w:r w:rsidRPr="00F676DB">
        <w:rPr>
          <w:bCs/>
          <w:sz w:val="22"/>
        </w:rPr>
        <w:t xml:space="preserve">Ontario, </w:t>
      </w:r>
      <w:r>
        <w:rPr>
          <w:bCs/>
          <w:sz w:val="22"/>
        </w:rPr>
        <w:t>California</w:t>
      </w:r>
      <w:r w:rsidRPr="00F676DB">
        <w:rPr>
          <w:bCs/>
          <w:sz w:val="22"/>
        </w:rPr>
        <w:t xml:space="preserve"> </w:t>
      </w:r>
      <w:r w:rsidRPr="00F676DB">
        <w:rPr>
          <w:bCs/>
          <w:sz w:val="14"/>
        </w:rPr>
        <w:t>•</w:t>
      </w:r>
      <w:r w:rsidRPr="00F676DB">
        <w:rPr>
          <w:bCs/>
          <w:sz w:val="22"/>
        </w:rPr>
        <w:t xml:space="preserve"> </w:t>
      </w:r>
      <w:r w:rsidR="00624AB3">
        <w:rPr>
          <w:bCs/>
          <w:sz w:val="22"/>
        </w:rPr>
        <w:t>4</w:t>
      </w:r>
      <w:r w:rsidRPr="00F676DB">
        <w:rPr>
          <w:bCs/>
          <w:sz w:val="22"/>
        </w:rPr>
        <w:t>/</w:t>
      </w:r>
      <w:r w:rsidR="00624AB3">
        <w:rPr>
          <w:bCs/>
          <w:sz w:val="22"/>
        </w:rPr>
        <w:t>1</w:t>
      </w:r>
      <w:r w:rsidR="002A3958">
        <w:rPr>
          <w:bCs/>
          <w:sz w:val="22"/>
        </w:rPr>
        <w:t>9</w:t>
      </w:r>
      <w:r w:rsidRPr="00F676DB">
        <w:rPr>
          <w:bCs/>
          <w:sz w:val="22"/>
        </w:rPr>
        <w:t xml:space="preserve">/2011 </w:t>
      </w:r>
      <w:r w:rsidRPr="00F676DB">
        <w:rPr>
          <w:bCs/>
          <w:sz w:val="14"/>
        </w:rPr>
        <w:t>•</w:t>
      </w:r>
      <w:r>
        <w:rPr>
          <w:bCs/>
          <w:sz w:val="14"/>
        </w:rPr>
        <w:t xml:space="preserve"> </w:t>
      </w:r>
      <w:r w:rsidR="00082547">
        <w:rPr>
          <w:bCs/>
          <w:sz w:val="22"/>
        </w:rPr>
        <w:t>UltraPower™</w:t>
      </w:r>
      <w:r w:rsidR="00A421FB" w:rsidRPr="005F2C26">
        <w:rPr>
          <w:bCs/>
          <w:sz w:val="22"/>
        </w:rPr>
        <w:t xml:space="preserve"> by UltraLink</w:t>
      </w:r>
      <w:r w:rsidR="00082547">
        <w:rPr>
          <w:bCs/>
          <w:sz w:val="22"/>
        </w:rPr>
        <w:t>®</w:t>
      </w:r>
      <w:r w:rsidR="00A421FB" w:rsidRPr="005F2C26">
        <w:rPr>
          <w:bCs/>
          <w:sz w:val="22"/>
        </w:rPr>
        <w:t xml:space="preserve"> is delighted to launch </w:t>
      </w:r>
      <w:r w:rsidR="007922AF" w:rsidRPr="005F2C26">
        <w:rPr>
          <w:bCs/>
          <w:sz w:val="22"/>
        </w:rPr>
        <w:t>its new website</w:t>
      </w:r>
      <w:r w:rsidR="002A3958">
        <w:rPr>
          <w:bCs/>
          <w:sz w:val="22"/>
        </w:rPr>
        <w:t xml:space="preserve">, </w:t>
      </w:r>
      <w:hyperlink r:id="rId6" w:history="1">
        <w:r w:rsidR="007922AF" w:rsidRPr="005F2C26">
          <w:rPr>
            <w:rStyle w:val="Hyperlink"/>
            <w:bCs/>
            <w:sz w:val="22"/>
          </w:rPr>
          <w:t>www.ultrapowerproducts.com</w:t>
        </w:r>
      </w:hyperlink>
      <w:r w:rsidR="007922AF" w:rsidRPr="005F2C26">
        <w:rPr>
          <w:bCs/>
          <w:sz w:val="22"/>
        </w:rPr>
        <w:t xml:space="preserve">. </w:t>
      </w:r>
      <w:r>
        <w:rPr>
          <w:bCs/>
          <w:sz w:val="22"/>
        </w:rPr>
        <w:t xml:space="preserve">UltraPower’s </w:t>
      </w:r>
      <w:r w:rsidR="007922AF" w:rsidRPr="005F2C26">
        <w:rPr>
          <w:bCs/>
          <w:sz w:val="22"/>
        </w:rPr>
        <w:t xml:space="preserve">attractive, easy-to-navigate </w:t>
      </w:r>
      <w:r w:rsidR="00A421FB" w:rsidRPr="005F2C26">
        <w:rPr>
          <w:bCs/>
          <w:sz w:val="22"/>
        </w:rPr>
        <w:t xml:space="preserve">site </w:t>
      </w:r>
      <w:r w:rsidR="00596045">
        <w:rPr>
          <w:bCs/>
          <w:sz w:val="22"/>
        </w:rPr>
        <w:t xml:space="preserve">makes </w:t>
      </w:r>
      <w:r w:rsidR="006C3269" w:rsidRPr="00596045">
        <w:rPr>
          <w:bCs/>
          <w:sz w:val="22"/>
        </w:rPr>
        <w:t xml:space="preserve">it easy </w:t>
      </w:r>
      <w:r w:rsidR="007922AF" w:rsidRPr="00596045">
        <w:rPr>
          <w:bCs/>
          <w:sz w:val="22"/>
        </w:rPr>
        <w:t>to</w:t>
      </w:r>
      <w:r w:rsidR="007922AF" w:rsidRPr="005F2C26">
        <w:rPr>
          <w:bCs/>
          <w:sz w:val="22"/>
        </w:rPr>
        <w:t xml:space="preserve"> </w:t>
      </w:r>
      <w:r w:rsidR="006C3269" w:rsidRPr="005F2C26">
        <w:rPr>
          <w:bCs/>
          <w:sz w:val="22"/>
        </w:rPr>
        <w:t xml:space="preserve">find out </w:t>
      </w:r>
      <w:r w:rsidR="007922AF" w:rsidRPr="005F2C26">
        <w:rPr>
          <w:bCs/>
          <w:sz w:val="22"/>
        </w:rPr>
        <w:t>which product is right for you</w:t>
      </w:r>
      <w:r w:rsidR="006C3269" w:rsidRPr="005F2C26">
        <w:rPr>
          <w:bCs/>
          <w:sz w:val="22"/>
        </w:rPr>
        <w:t xml:space="preserve">: </w:t>
      </w:r>
      <w:hyperlink r:id="rId7" w:history="1">
        <w:r w:rsidR="007922AF" w:rsidRPr="005F2C26">
          <w:rPr>
            <w:rStyle w:val="Hyperlink"/>
            <w:bCs/>
            <w:sz w:val="22"/>
          </w:rPr>
          <w:t>PowerGrid</w:t>
        </w:r>
      </w:hyperlink>
      <w:r w:rsidR="00082547">
        <w:t>®</w:t>
      </w:r>
      <w:r w:rsidR="007922AF" w:rsidRPr="005F2C26">
        <w:rPr>
          <w:bCs/>
          <w:sz w:val="22"/>
        </w:rPr>
        <w:t xml:space="preserve">, </w:t>
      </w:r>
      <w:hyperlink r:id="rId8" w:history="1">
        <w:r w:rsidR="007922AF" w:rsidRPr="005F2C26">
          <w:rPr>
            <w:rStyle w:val="Hyperlink"/>
            <w:bCs/>
            <w:sz w:val="22"/>
          </w:rPr>
          <w:t>Power</w:t>
        </w:r>
        <w:r w:rsidR="006C3269" w:rsidRPr="005F2C26">
          <w:rPr>
            <w:rStyle w:val="Hyperlink"/>
            <w:bCs/>
            <w:sz w:val="22"/>
          </w:rPr>
          <w:t>Source</w:t>
        </w:r>
      </w:hyperlink>
      <w:r w:rsidR="00082547">
        <w:t>™</w:t>
      </w:r>
      <w:r w:rsidR="006C3269" w:rsidRPr="005F2C26">
        <w:rPr>
          <w:bCs/>
          <w:sz w:val="22"/>
        </w:rPr>
        <w:t xml:space="preserve">, </w:t>
      </w:r>
      <w:hyperlink r:id="rId9" w:history="1">
        <w:r w:rsidR="006C3269" w:rsidRPr="005F2C26">
          <w:rPr>
            <w:rStyle w:val="Hyperlink"/>
            <w:bCs/>
            <w:sz w:val="22"/>
          </w:rPr>
          <w:t>Planet Green</w:t>
        </w:r>
      </w:hyperlink>
      <w:r w:rsidR="00082547">
        <w:t>™</w:t>
      </w:r>
      <w:r w:rsidR="006C3269" w:rsidRPr="005F2C26">
        <w:rPr>
          <w:bCs/>
          <w:sz w:val="22"/>
        </w:rPr>
        <w:t xml:space="preserve"> or </w:t>
      </w:r>
      <w:hyperlink r:id="rId10" w:history="1">
        <w:r w:rsidR="001548AA">
          <w:rPr>
            <w:rStyle w:val="Hyperlink"/>
            <w:bCs/>
            <w:sz w:val="22"/>
          </w:rPr>
          <w:t>Essentials Kits and Accessories</w:t>
        </w:r>
      </w:hyperlink>
      <w:r w:rsidR="00082547">
        <w:t>™</w:t>
      </w:r>
      <w:r w:rsidR="006C3269" w:rsidRPr="005F2C26">
        <w:rPr>
          <w:bCs/>
          <w:sz w:val="22"/>
        </w:rPr>
        <w:t xml:space="preserve">. </w:t>
      </w:r>
      <w:r w:rsidR="00B13385" w:rsidRPr="005F2C26">
        <w:rPr>
          <w:bCs/>
          <w:sz w:val="22"/>
        </w:rPr>
        <w:t xml:space="preserve">You can also </w:t>
      </w:r>
      <w:r w:rsidR="006C3269" w:rsidRPr="005F2C26">
        <w:rPr>
          <w:bCs/>
          <w:sz w:val="22"/>
        </w:rPr>
        <w:t xml:space="preserve">find </w:t>
      </w:r>
      <w:r w:rsidR="00B13385" w:rsidRPr="005F2C26">
        <w:rPr>
          <w:bCs/>
          <w:sz w:val="22"/>
        </w:rPr>
        <w:t xml:space="preserve">out more </w:t>
      </w:r>
      <w:r w:rsidR="00CA6C3F">
        <w:rPr>
          <w:bCs/>
          <w:sz w:val="22"/>
        </w:rPr>
        <w:t xml:space="preserve">on </w:t>
      </w:r>
      <w:r w:rsidR="00B13385" w:rsidRPr="005F2C26">
        <w:rPr>
          <w:bCs/>
          <w:sz w:val="22"/>
        </w:rPr>
        <w:t xml:space="preserve">the </w:t>
      </w:r>
      <w:hyperlink r:id="rId11" w:history="1">
        <w:r w:rsidR="00B13385" w:rsidRPr="005F2C26">
          <w:rPr>
            <w:rStyle w:val="Hyperlink"/>
            <w:bCs/>
            <w:sz w:val="22"/>
          </w:rPr>
          <w:t>Inside UltraPower</w:t>
        </w:r>
      </w:hyperlink>
      <w:r w:rsidR="00B13385" w:rsidRPr="005F2C26">
        <w:rPr>
          <w:bCs/>
          <w:sz w:val="22"/>
        </w:rPr>
        <w:t xml:space="preserve"> page</w:t>
      </w:r>
      <w:r w:rsidR="00596045">
        <w:rPr>
          <w:bCs/>
          <w:sz w:val="22"/>
        </w:rPr>
        <w:t>.</w:t>
      </w:r>
    </w:p>
    <w:p w:rsidR="002945B4" w:rsidRPr="005F2C26" w:rsidRDefault="00E6478B" w:rsidP="0070347A">
      <w:pPr>
        <w:jc w:val="both"/>
        <w:rPr>
          <w:bCs/>
          <w:sz w:val="22"/>
        </w:rPr>
      </w:pPr>
      <w:r>
        <w:rPr>
          <w:bCs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204470</wp:posOffset>
            </wp:positionV>
            <wp:extent cx="977265" cy="1102360"/>
            <wp:effectExtent l="19050" t="0" r="0" b="0"/>
            <wp:wrapThrough wrapText="bothSides">
              <wp:wrapPolygon edited="0">
                <wp:start x="-421" y="0"/>
                <wp:lineTo x="-421" y="21276"/>
                <wp:lineTo x="21474" y="21276"/>
                <wp:lineTo x="21474" y="0"/>
                <wp:lineTo x="-421" y="0"/>
              </wp:wrapPolygon>
            </wp:wrapThrough>
            <wp:docPr id="1" name="Picture 0" descr="new_up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upowe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9E7" w:rsidRPr="005F2C26" w:rsidRDefault="00B13385" w:rsidP="0070347A">
      <w:pPr>
        <w:jc w:val="both"/>
        <w:rPr>
          <w:bCs/>
          <w:sz w:val="22"/>
        </w:rPr>
      </w:pPr>
      <w:r w:rsidRPr="005F2C26">
        <w:rPr>
          <w:bCs/>
          <w:sz w:val="22"/>
        </w:rPr>
        <w:t xml:space="preserve">The </w:t>
      </w:r>
      <w:r w:rsidR="00F759D1">
        <w:rPr>
          <w:bCs/>
          <w:sz w:val="22"/>
        </w:rPr>
        <w:t xml:space="preserve">new </w:t>
      </w:r>
      <w:r w:rsidRPr="005F2C26">
        <w:rPr>
          <w:bCs/>
          <w:sz w:val="22"/>
        </w:rPr>
        <w:t xml:space="preserve">site is </w:t>
      </w:r>
      <w:r w:rsidR="00FF5D5D" w:rsidRPr="005F2C26">
        <w:rPr>
          <w:bCs/>
          <w:sz w:val="22"/>
        </w:rPr>
        <w:t xml:space="preserve">intuitive to use and </w:t>
      </w:r>
      <w:r w:rsidR="00FF5D5D" w:rsidRPr="00596045">
        <w:rPr>
          <w:bCs/>
          <w:sz w:val="22"/>
        </w:rPr>
        <w:t>thoroughly</w:t>
      </w:r>
      <w:r w:rsidR="00596045">
        <w:rPr>
          <w:bCs/>
          <w:sz w:val="22"/>
        </w:rPr>
        <w:t xml:space="preserve"> cross-linked.</w:t>
      </w:r>
      <w:r w:rsidRPr="005F2C26">
        <w:rPr>
          <w:bCs/>
          <w:sz w:val="22"/>
        </w:rPr>
        <w:t xml:space="preserve"> </w:t>
      </w:r>
      <w:r w:rsidR="00596045">
        <w:rPr>
          <w:bCs/>
          <w:sz w:val="22"/>
        </w:rPr>
        <w:t>Y</w:t>
      </w:r>
      <w:r w:rsidRPr="005F2C26">
        <w:rPr>
          <w:bCs/>
          <w:sz w:val="22"/>
        </w:rPr>
        <w:t xml:space="preserve">ou can easily </w:t>
      </w:r>
      <w:r w:rsidR="00596045">
        <w:rPr>
          <w:bCs/>
          <w:sz w:val="22"/>
        </w:rPr>
        <w:t xml:space="preserve">learn more about </w:t>
      </w:r>
      <w:r w:rsidR="002945B4" w:rsidRPr="005F2C26">
        <w:rPr>
          <w:bCs/>
          <w:sz w:val="22"/>
        </w:rPr>
        <w:t xml:space="preserve">a series of products or </w:t>
      </w:r>
      <w:r w:rsidR="00596045">
        <w:rPr>
          <w:bCs/>
          <w:sz w:val="22"/>
        </w:rPr>
        <w:t xml:space="preserve">go </w:t>
      </w:r>
      <w:r w:rsidR="002945B4" w:rsidRPr="005F2C26">
        <w:rPr>
          <w:bCs/>
          <w:sz w:val="22"/>
        </w:rPr>
        <w:t xml:space="preserve">directly to </w:t>
      </w:r>
      <w:r w:rsidR="00596045">
        <w:rPr>
          <w:bCs/>
          <w:sz w:val="22"/>
        </w:rPr>
        <w:t xml:space="preserve">those </w:t>
      </w:r>
      <w:r w:rsidR="00516741" w:rsidRPr="005F2C26">
        <w:rPr>
          <w:bCs/>
          <w:sz w:val="22"/>
        </w:rPr>
        <w:t xml:space="preserve">you’re interested in. </w:t>
      </w:r>
      <w:r w:rsidR="00FF5D5D" w:rsidRPr="005F2C26">
        <w:rPr>
          <w:bCs/>
          <w:sz w:val="22"/>
        </w:rPr>
        <w:t xml:space="preserve">The </w:t>
      </w:r>
      <w:r w:rsidR="001548AA">
        <w:rPr>
          <w:bCs/>
          <w:sz w:val="22"/>
        </w:rPr>
        <w:t xml:space="preserve">succinct, informative text and </w:t>
      </w:r>
      <w:r w:rsidR="00FF5D5D" w:rsidRPr="005F2C26">
        <w:rPr>
          <w:bCs/>
          <w:sz w:val="22"/>
        </w:rPr>
        <w:t>fast-load</w:t>
      </w:r>
      <w:r w:rsidR="002945B4" w:rsidRPr="005F2C26">
        <w:rPr>
          <w:bCs/>
          <w:sz w:val="22"/>
        </w:rPr>
        <w:t>ing</w:t>
      </w:r>
      <w:r w:rsidR="001548AA">
        <w:rPr>
          <w:bCs/>
          <w:sz w:val="22"/>
        </w:rPr>
        <w:t>,</w:t>
      </w:r>
      <w:r w:rsidR="00FF5D5D" w:rsidRPr="005F2C26">
        <w:rPr>
          <w:bCs/>
          <w:sz w:val="22"/>
        </w:rPr>
        <w:t xml:space="preserve"> engaging graphics </w:t>
      </w:r>
      <w:r w:rsidR="002C7B06">
        <w:rPr>
          <w:bCs/>
          <w:sz w:val="22"/>
        </w:rPr>
        <w:t xml:space="preserve">guide </w:t>
      </w:r>
      <w:r w:rsidR="00FF5D5D" w:rsidRPr="005F2C26">
        <w:rPr>
          <w:bCs/>
          <w:sz w:val="22"/>
        </w:rPr>
        <w:t xml:space="preserve">you </w:t>
      </w:r>
      <w:r w:rsidR="002C7B06">
        <w:rPr>
          <w:bCs/>
          <w:sz w:val="22"/>
        </w:rPr>
        <w:t xml:space="preserve">quickly to </w:t>
      </w:r>
      <w:r w:rsidR="00FF5D5D" w:rsidRPr="005F2C26">
        <w:rPr>
          <w:bCs/>
          <w:sz w:val="22"/>
        </w:rPr>
        <w:t xml:space="preserve">what you </w:t>
      </w:r>
      <w:r w:rsidR="002C7B06">
        <w:rPr>
          <w:bCs/>
          <w:sz w:val="22"/>
        </w:rPr>
        <w:t>need to know.</w:t>
      </w:r>
      <w:r w:rsidR="00F759D1">
        <w:rPr>
          <w:bCs/>
          <w:sz w:val="22"/>
        </w:rPr>
        <w:t xml:space="preserve"> </w:t>
      </w:r>
      <w:r w:rsidR="00F659E7" w:rsidRPr="005F2C26">
        <w:rPr>
          <w:bCs/>
          <w:sz w:val="22"/>
        </w:rPr>
        <w:t>“</w:t>
      </w:r>
      <w:r w:rsidR="001451C3" w:rsidRPr="005F2C26">
        <w:rPr>
          <w:bCs/>
          <w:sz w:val="22"/>
        </w:rPr>
        <w:t xml:space="preserve">We’re sure everyone who visits our new </w:t>
      </w:r>
      <w:hyperlink r:id="rId13" w:history="1">
        <w:r w:rsidR="001451C3" w:rsidRPr="005F2C26">
          <w:rPr>
            <w:rStyle w:val="Hyperlink"/>
            <w:bCs/>
            <w:sz w:val="22"/>
          </w:rPr>
          <w:t>UltraPower</w:t>
        </w:r>
      </w:hyperlink>
      <w:r w:rsidR="001451C3" w:rsidRPr="005F2C26">
        <w:rPr>
          <w:bCs/>
          <w:sz w:val="22"/>
        </w:rPr>
        <w:t xml:space="preserve"> site will find it enjoyable</w:t>
      </w:r>
      <w:r w:rsidR="00474D0C" w:rsidRPr="005F2C26">
        <w:rPr>
          <w:bCs/>
          <w:sz w:val="22"/>
        </w:rPr>
        <w:t>, informative</w:t>
      </w:r>
      <w:r w:rsidR="001451C3" w:rsidRPr="005F2C26">
        <w:rPr>
          <w:bCs/>
          <w:sz w:val="22"/>
        </w:rPr>
        <w:t xml:space="preserve"> and easy to use</w:t>
      </w:r>
      <w:r w:rsidR="00474D0C" w:rsidRPr="005F2C26">
        <w:rPr>
          <w:bCs/>
          <w:sz w:val="22"/>
        </w:rPr>
        <w:t xml:space="preserve">,” says CEO Allen Sung. “We want </w:t>
      </w:r>
      <w:r w:rsidR="00E83FC5">
        <w:rPr>
          <w:bCs/>
          <w:sz w:val="22"/>
        </w:rPr>
        <w:t xml:space="preserve">our </w:t>
      </w:r>
      <w:r w:rsidR="00474D0C" w:rsidRPr="005F2C26">
        <w:rPr>
          <w:bCs/>
          <w:sz w:val="22"/>
        </w:rPr>
        <w:t xml:space="preserve">guests to find what they’re looking for with minimum trouble and maximum ease. Let us know how </w:t>
      </w:r>
      <w:r w:rsidR="00E83FC5">
        <w:rPr>
          <w:bCs/>
          <w:sz w:val="22"/>
        </w:rPr>
        <w:t>it works for you</w:t>
      </w:r>
      <w:r w:rsidR="00474D0C" w:rsidRPr="005F2C26">
        <w:rPr>
          <w:bCs/>
          <w:sz w:val="22"/>
        </w:rPr>
        <w:t>!”</w:t>
      </w:r>
      <w:r w:rsidR="00E6478B">
        <w:rPr>
          <w:bCs/>
          <w:sz w:val="22"/>
        </w:rPr>
        <w:t xml:space="preserve"> Dave Donald, VP Marketing and Sales agrees, “It’s a great site for terrific products, we’re sure you’ll find exactly what you need from our beautifully-engineered power conditioning product</w:t>
      </w:r>
      <w:r w:rsidR="002A3958">
        <w:rPr>
          <w:bCs/>
          <w:sz w:val="22"/>
        </w:rPr>
        <w:t>s</w:t>
      </w:r>
      <w:r w:rsidR="00E6478B">
        <w:rPr>
          <w:bCs/>
          <w:sz w:val="22"/>
        </w:rPr>
        <w:t>.”</w:t>
      </w:r>
    </w:p>
    <w:p w:rsidR="006C3269" w:rsidRPr="005F2C26" w:rsidRDefault="006C3269" w:rsidP="0070347A">
      <w:pPr>
        <w:jc w:val="both"/>
        <w:rPr>
          <w:bCs/>
          <w:sz w:val="22"/>
        </w:rPr>
      </w:pPr>
    </w:p>
    <w:p w:rsidR="002C7B06" w:rsidRPr="002C7B06" w:rsidRDefault="002C7B06" w:rsidP="0070347A">
      <w:pPr>
        <w:jc w:val="both"/>
        <w:rPr>
          <w:b/>
          <w:bCs/>
          <w:i/>
          <w:sz w:val="22"/>
        </w:rPr>
      </w:pPr>
      <w:r w:rsidRPr="002C7B06">
        <w:rPr>
          <w:b/>
          <w:bCs/>
          <w:i/>
          <w:sz w:val="22"/>
        </w:rPr>
        <w:t xml:space="preserve">A Quick </w:t>
      </w:r>
      <w:r>
        <w:rPr>
          <w:b/>
          <w:bCs/>
          <w:i/>
          <w:sz w:val="22"/>
        </w:rPr>
        <w:t>Perspective</w:t>
      </w:r>
    </w:p>
    <w:p w:rsidR="009E7954" w:rsidRPr="005F2C26" w:rsidRDefault="00B023CE" w:rsidP="0070347A">
      <w:pPr>
        <w:jc w:val="both"/>
        <w:rPr>
          <w:bCs/>
          <w:sz w:val="22"/>
        </w:rPr>
      </w:pPr>
      <w:hyperlink r:id="rId14" w:history="1">
        <w:r w:rsidR="00FF5D5D" w:rsidRPr="005F2C26">
          <w:rPr>
            <w:rStyle w:val="Hyperlink"/>
            <w:bCs/>
            <w:sz w:val="22"/>
          </w:rPr>
          <w:t>PowerGrid</w:t>
        </w:r>
      </w:hyperlink>
      <w:r w:rsidR="00FF5D5D" w:rsidRPr="005F2C26">
        <w:rPr>
          <w:bCs/>
          <w:sz w:val="22"/>
        </w:rPr>
        <w:t xml:space="preserve"> </w:t>
      </w:r>
      <w:r w:rsidR="002945B4" w:rsidRPr="005F2C26">
        <w:rPr>
          <w:bCs/>
          <w:sz w:val="22"/>
        </w:rPr>
        <w:t>components offer</w:t>
      </w:r>
      <w:r w:rsidR="00FF5D5D" w:rsidRPr="005F2C26">
        <w:rPr>
          <w:bCs/>
          <w:sz w:val="22"/>
        </w:rPr>
        <w:t xml:space="preserve"> a complete line of AC </w:t>
      </w:r>
      <w:r w:rsidR="00F659E7" w:rsidRPr="005F2C26">
        <w:rPr>
          <w:bCs/>
          <w:sz w:val="22"/>
        </w:rPr>
        <w:t xml:space="preserve">Power </w:t>
      </w:r>
      <w:r w:rsidR="00FF5D5D" w:rsidRPr="005F2C26">
        <w:rPr>
          <w:bCs/>
          <w:sz w:val="22"/>
        </w:rPr>
        <w:t>Line Conditioners</w:t>
      </w:r>
      <w:r w:rsidR="008625DF" w:rsidRPr="005F2C26">
        <w:rPr>
          <w:bCs/>
          <w:sz w:val="22"/>
        </w:rPr>
        <w:t xml:space="preserve"> deliv</w:t>
      </w:r>
      <w:r w:rsidR="003E0DC3">
        <w:rPr>
          <w:bCs/>
          <w:sz w:val="22"/>
        </w:rPr>
        <w:t xml:space="preserve">ering protection, conditioning and </w:t>
      </w:r>
      <w:r w:rsidR="008625DF" w:rsidRPr="005F2C26">
        <w:rPr>
          <w:bCs/>
          <w:sz w:val="22"/>
        </w:rPr>
        <w:t>filtering</w:t>
      </w:r>
      <w:r w:rsidR="003E0DC3">
        <w:rPr>
          <w:bCs/>
          <w:sz w:val="22"/>
        </w:rPr>
        <w:t xml:space="preserve"> </w:t>
      </w:r>
      <w:r w:rsidR="008625DF" w:rsidRPr="005F2C26">
        <w:rPr>
          <w:bCs/>
          <w:sz w:val="22"/>
        </w:rPr>
        <w:t>for all connected home theater equipment from dangerous and polluted AC that can damage and even destroy valuable components</w:t>
      </w:r>
      <w:r w:rsidR="003E0DC3">
        <w:rPr>
          <w:bCs/>
          <w:sz w:val="22"/>
        </w:rPr>
        <w:t>.</w:t>
      </w:r>
      <w:r w:rsidR="00474D0C" w:rsidRPr="005F2C26">
        <w:rPr>
          <w:bCs/>
          <w:sz w:val="22"/>
        </w:rPr>
        <w:t xml:space="preserve"> </w:t>
      </w:r>
      <w:r w:rsidR="001548AA" w:rsidRPr="001548AA">
        <w:rPr>
          <w:bCs/>
          <w:sz w:val="16"/>
        </w:rPr>
        <w:t>•</w:t>
      </w:r>
      <w:r w:rsidR="001548AA">
        <w:rPr>
          <w:bCs/>
          <w:sz w:val="22"/>
        </w:rPr>
        <w:t xml:space="preserve"> </w:t>
      </w:r>
      <w:r w:rsidR="00E83FC5">
        <w:rPr>
          <w:bCs/>
          <w:sz w:val="22"/>
        </w:rPr>
        <w:t>F</w:t>
      </w:r>
      <w:r w:rsidR="00E83FC5" w:rsidRPr="005F2C26">
        <w:rPr>
          <w:bCs/>
          <w:sz w:val="22"/>
        </w:rPr>
        <w:t xml:space="preserve">rom the most basic protection to </w:t>
      </w:r>
      <w:r w:rsidR="002A3958">
        <w:rPr>
          <w:bCs/>
          <w:sz w:val="22"/>
        </w:rPr>
        <w:t xml:space="preserve">the </w:t>
      </w:r>
      <w:r w:rsidR="00E83FC5" w:rsidRPr="005F2C26">
        <w:rPr>
          <w:bCs/>
          <w:sz w:val="22"/>
        </w:rPr>
        <w:t>highest-</w:t>
      </w:r>
      <w:r w:rsidR="002A3958">
        <w:rPr>
          <w:bCs/>
          <w:sz w:val="22"/>
        </w:rPr>
        <w:t>specified</w:t>
      </w:r>
      <w:r w:rsidR="00E83FC5">
        <w:rPr>
          <w:bCs/>
          <w:sz w:val="22"/>
        </w:rPr>
        <w:t xml:space="preserve"> </w:t>
      </w:r>
      <w:r w:rsidR="002A3958">
        <w:rPr>
          <w:bCs/>
          <w:sz w:val="22"/>
        </w:rPr>
        <w:t xml:space="preserve">units </w:t>
      </w:r>
      <w:hyperlink r:id="rId15" w:history="1">
        <w:r w:rsidR="003E0DC3" w:rsidRPr="005F2C26">
          <w:rPr>
            <w:rStyle w:val="Hyperlink"/>
            <w:bCs/>
            <w:sz w:val="22"/>
          </w:rPr>
          <w:t>PowerSource</w:t>
        </w:r>
      </w:hyperlink>
      <w:r w:rsidR="003E0DC3" w:rsidRPr="005F2C26">
        <w:rPr>
          <w:bCs/>
          <w:sz w:val="22"/>
        </w:rPr>
        <w:t xml:space="preserve"> </w:t>
      </w:r>
      <w:r w:rsidR="008625DF" w:rsidRPr="005F2C26">
        <w:rPr>
          <w:bCs/>
          <w:sz w:val="22"/>
        </w:rPr>
        <w:t>deliver</w:t>
      </w:r>
      <w:r w:rsidR="00AC20E2">
        <w:rPr>
          <w:bCs/>
          <w:sz w:val="22"/>
        </w:rPr>
        <w:t>s</w:t>
      </w:r>
      <w:r w:rsidR="008625DF" w:rsidRPr="005F2C26">
        <w:rPr>
          <w:bCs/>
          <w:sz w:val="22"/>
        </w:rPr>
        <w:t xml:space="preserve"> the best value, reliability, </w:t>
      </w:r>
      <w:r w:rsidR="00E83FC5">
        <w:rPr>
          <w:bCs/>
          <w:sz w:val="22"/>
        </w:rPr>
        <w:t xml:space="preserve">and </w:t>
      </w:r>
      <w:r w:rsidR="008625DF" w:rsidRPr="005F2C26">
        <w:rPr>
          <w:bCs/>
          <w:sz w:val="22"/>
        </w:rPr>
        <w:t>versatility imaginable</w:t>
      </w:r>
      <w:r w:rsidR="00E83FC5">
        <w:rPr>
          <w:bCs/>
          <w:sz w:val="22"/>
        </w:rPr>
        <w:t xml:space="preserve">. </w:t>
      </w:r>
      <w:r w:rsidR="001548AA" w:rsidRPr="001548AA">
        <w:rPr>
          <w:bCs/>
          <w:sz w:val="16"/>
        </w:rPr>
        <w:t>•</w:t>
      </w:r>
      <w:r w:rsidR="001548AA">
        <w:rPr>
          <w:bCs/>
          <w:sz w:val="16"/>
        </w:rPr>
        <w:t xml:space="preserve"> </w:t>
      </w:r>
      <w:r w:rsidR="00261C83" w:rsidRPr="005F2C26">
        <w:rPr>
          <w:bCs/>
          <w:sz w:val="22"/>
        </w:rPr>
        <w:t>Most power supplies for multimedia computer-based system and peripherals draw current in standby mode</w:t>
      </w:r>
      <w:r w:rsidR="00082547">
        <w:rPr>
          <w:bCs/>
          <w:sz w:val="22"/>
        </w:rPr>
        <w:t>;</w:t>
      </w:r>
      <w:r w:rsidR="00261C83" w:rsidRPr="005F2C26">
        <w:rPr>
          <w:bCs/>
          <w:sz w:val="22"/>
        </w:rPr>
        <w:t xml:space="preserve"> </w:t>
      </w:r>
      <w:r w:rsidR="00082547">
        <w:rPr>
          <w:bCs/>
          <w:sz w:val="22"/>
        </w:rPr>
        <w:t>s</w:t>
      </w:r>
      <w:r w:rsidR="00261C83" w:rsidRPr="005F2C26">
        <w:rPr>
          <w:bCs/>
          <w:sz w:val="22"/>
        </w:rPr>
        <w:t xml:space="preserve">ave energy, save money, turn </w:t>
      </w:r>
      <w:r w:rsidR="00082547">
        <w:rPr>
          <w:bCs/>
          <w:sz w:val="22"/>
        </w:rPr>
        <w:t>power</w:t>
      </w:r>
      <w:r w:rsidR="00261C83" w:rsidRPr="005F2C26">
        <w:rPr>
          <w:bCs/>
          <w:sz w:val="22"/>
        </w:rPr>
        <w:t>-wasting outlets completely off with the push of a button</w:t>
      </w:r>
      <w:r w:rsidR="00E83FC5">
        <w:rPr>
          <w:bCs/>
          <w:sz w:val="22"/>
        </w:rPr>
        <w:t xml:space="preserve"> </w:t>
      </w:r>
      <w:r w:rsidR="00082547">
        <w:rPr>
          <w:bCs/>
          <w:sz w:val="22"/>
        </w:rPr>
        <w:t xml:space="preserve">using </w:t>
      </w:r>
      <w:hyperlink r:id="rId16" w:history="1">
        <w:r w:rsidR="00E83FC5" w:rsidRPr="005F2C26">
          <w:rPr>
            <w:rStyle w:val="Hyperlink"/>
            <w:bCs/>
            <w:sz w:val="22"/>
          </w:rPr>
          <w:t>Planet Green</w:t>
        </w:r>
      </w:hyperlink>
      <w:r w:rsidR="00E83FC5" w:rsidRPr="005F2C26">
        <w:rPr>
          <w:bCs/>
          <w:sz w:val="22"/>
        </w:rPr>
        <w:t xml:space="preserve"> </w:t>
      </w:r>
      <w:r w:rsidR="00E83FC5">
        <w:rPr>
          <w:bCs/>
          <w:sz w:val="22"/>
        </w:rPr>
        <w:t>surge protectors</w:t>
      </w:r>
      <w:r w:rsidR="00261C83" w:rsidRPr="005F2C26">
        <w:rPr>
          <w:bCs/>
          <w:sz w:val="22"/>
        </w:rPr>
        <w:t xml:space="preserve">! </w:t>
      </w:r>
      <w:r w:rsidR="001548AA" w:rsidRPr="001548AA">
        <w:rPr>
          <w:bCs/>
          <w:sz w:val="16"/>
        </w:rPr>
        <w:t>•</w:t>
      </w:r>
      <w:r w:rsidR="001548AA">
        <w:rPr>
          <w:bCs/>
          <w:sz w:val="16"/>
        </w:rPr>
        <w:t xml:space="preserve"> </w:t>
      </w:r>
      <w:hyperlink r:id="rId17" w:history="1">
        <w:r w:rsidR="00172F61">
          <w:rPr>
            <w:rStyle w:val="Hyperlink"/>
            <w:bCs/>
            <w:sz w:val="22"/>
          </w:rPr>
          <w:t>Essentials Kits &amp; Accessories</w:t>
        </w:r>
      </w:hyperlink>
      <w:r w:rsidR="00261C83" w:rsidRPr="005F2C26">
        <w:rPr>
          <w:bCs/>
          <w:sz w:val="22"/>
        </w:rPr>
        <w:t xml:space="preserve"> </w:t>
      </w:r>
      <w:r w:rsidR="00F759D1">
        <w:rPr>
          <w:bCs/>
          <w:sz w:val="22"/>
        </w:rPr>
        <w:t>make</w:t>
      </w:r>
      <w:r w:rsidR="009E7954" w:rsidRPr="005F2C26">
        <w:rPr>
          <w:bCs/>
          <w:sz w:val="22"/>
        </w:rPr>
        <w:t xml:space="preserve"> </w:t>
      </w:r>
      <w:r w:rsidR="00572CC1" w:rsidRPr="005F2C26">
        <w:rPr>
          <w:bCs/>
          <w:sz w:val="22"/>
        </w:rPr>
        <w:t xml:space="preserve">setting up </w:t>
      </w:r>
      <w:r w:rsidR="009E7954" w:rsidRPr="005F2C26">
        <w:rPr>
          <w:bCs/>
          <w:sz w:val="22"/>
        </w:rPr>
        <w:t xml:space="preserve">A/V multimedia or </w:t>
      </w:r>
      <w:r w:rsidR="00572CC1" w:rsidRPr="005F2C26">
        <w:rPr>
          <w:bCs/>
          <w:sz w:val="22"/>
        </w:rPr>
        <w:t>smaller systems easy</w:t>
      </w:r>
      <w:r w:rsidR="00082547">
        <w:rPr>
          <w:bCs/>
          <w:sz w:val="22"/>
        </w:rPr>
        <w:t>.</w:t>
      </w:r>
      <w:r w:rsidR="00572CC1" w:rsidRPr="005F2C26">
        <w:rPr>
          <w:bCs/>
          <w:sz w:val="22"/>
        </w:rPr>
        <w:t xml:space="preserve"> We mix and match them</w:t>
      </w:r>
      <w:r w:rsidR="009E7954" w:rsidRPr="005F2C26">
        <w:rPr>
          <w:bCs/>
          <w:sz w:val="22"/>
        </w:rPr>
        <w:t xml:space="preserve"> at the factory </w:t>
      </w:r>
      <w:r w:rsidR="00572CC1" w:rsidRPr="005F2C26">
        <w:rPr>
          <w:bCs/>
          <w:sz w:val="22"/>
        </w:rPr>
        <w:t xml:space="preserve">in various configurations including Planet Green surge protectors, </w:t>
      </w:r>
      <w:r w:rsidR="002C7B06">
        <w:rPr>
          <w:bCs/>
          <w:sz w:val="22"/>
        </w:rPr>
        <w:t xml:space="preserve">HDMI </w:t>
      </w:r>
      <w:r w:rsidR="000879F3">
        <w:rPr>
          <w:bCs/>
          <w:sz w:val="22"/>
        </w:rPr>
        <w:t>cables</w:t>
      </w:r>
      <w:r w:rsidR="00572CC1" w:rsidRPr="005F2C26">
        <w:rPr>
          <w:bCs/>
          <w:sz w:val="22"/>
        </w:rPr>
        <w:t xml:space="preserve"> </w:t>
      </w:r>
      <w:r w:rsidR="002C7B06">
        <w:rPr>
          <w:bCs/>
          <w:sz w:val="22"/>
        </w:rPr>
        <w:t xml:space="preserve">and </w:t>
      </w:r>
      <w:r w:rsidR="00572CC1" w:rsidRPr="005F2C26">
        <w:rPr>
          <w:bCs/>
          <w:sz w:val="22"/>
        </w:rPr>
        <w:t xml:space="preserve">a screen cleaner for </w:t>
      </w:r>
      <w:r w:rsidR="009E7954" w:rsidRPr="005F2C26">
        <w:rPr>
          <w:bCs/>
          <w:sz w:val="22"/>
        </w:rPr>
        <w:t>high-value</w:t>
      </w:r>
      <w:r w:rsidR="00572CC1" w:rsidRPr="005F2C26">
        <w:rPr>
          <w:bCs/>
          <w:sz w:val="22"/>
        </w:rPr>
        <w:t>,</w:t>
      </w:r>
      <w:r w:rsidR="009E7954" w:rsidRPr="005F2C26">
        <w:rPr>
          <w:bCs/>
          <w:sz w:val="22"/>
        </w:rPr>
        <w:t xml:space="preserve"> high quality and long-lasting performance.</w:t>
      </w:r>
    </w:p>
    <w:p w:rsidR="00023621" w:rsidRDefault="00023621" w:rsidP="0070347A">
      <w:pPr>
        <w:jc w:val="both"/>
        <w:rPr>
          <w:b/>
          <w:bCs/>
          <w:sz w:val="22"/>
        </w:rPr>
      </w:pPr>
    </w:p>
    <w:p w:rsidR="009B347F" w:rsidRPr="006A7C7E" w:rsidRDefault="006A7C7E" w:rsidP="0070347A">
      <w:pPr>
        <w:jc w:val="both"/>
        <w:rPr>
          <w:b/>
          <w:bCs/>
          <w:i/>
          <w:sz w:val="22"/>
        </w:rPr>
      </w:pPr>
      <w:r w:rsidRPr="006A7C7E">
        <w:rPr>
          <w:b/>
          <w:i/>
        </w:rPr>
        <w:t>Visit</w:t>
      </w:r>
      <w:r w:rsidRPr="006A7C7E">
        <w:rPr>
          <w:i/>
        </w:rPr>
        <w:t xml:space="preserve"> </w:t>
      </w:r>
      <w:hyperlink r:id="rId18" w:history="1">
        <w:r w:rsidR="00596045" w:rsidRPr="006A7C7E">
          <w:rPr>
            <w:rStyle w:val="Hyperlink"/>
            <w:b/>
            <w:bCs/>
            <w:i/>
            <w:sz w:val="22"/>
          </w:rPr>
          <w:t>UltraPower</w:t>
        </w:r>
      </w:hyperlink>
      <w:r w:rsidR="002A6608" w:rsidRPr="006A7C7E">
        <w:rPr>
          <w:b/>
          <w:bCs/>
          <w:i/>
          <w:sz w:val="22"/>
        </w:rPr>
        <w:t xml:space="preserve"> </w:t>
      </w:r>
      <w:r w:rsidRPr="006A7C7E">
        <w:rPr>
          <w:b/>
          <w:bCs/>
          <w:i/>
          <w:sz w:val="22"/>
        </w:rPr>
        <w:t>for more information!</w:t>
      </w:r>
    </w:p>
    <w:p w:rsidR="00082547" w:rsidRDefault="00082547" w:rsidP="0070347A">
      <w:pPr>
        <w:jc w:val="both"/>
        <w:rPr>
          <w:b/>
          <w:bCs/>
          <w:sz w:val="22"/>
        </w:rPr>
      </w:pPr>
    </w:p>
    <w:p w:rsidR="00023621" w:rsidRPr="00023621" w:rsidRDefault="00023621" w:rsidP="00023621">
      <w:pPr>
        <w:jc w:val="both"/>
        <w:rPr>
          <w:b/>
          <w:i/>
          <w:sz w:val="22"/>
        </w:rPr>
      </w:pPr>
      <w:r w:rsidRPr="00023621">
        <w:rPr>
          <w:b/>
          <w:i/>
          <w:sz w:val="22"/>
        </w:rPr>
        <w:t>About UltraLink/XLO</w:t>
      </w:r>
    </w:p>
    <w:p w:rsidR="00023621" w:rsidRPr="00023621" w:rsidRDefault="00023621" w:rsidP="00023621">
      <w:pPr>
        <w:jc w:val="both"/>
        <w:rPr>
          <w:sz w:val="22"/>
        </w:rPr>
      </w:pPr>
      <w:r w:rsidRPr="00023621">
        <w:rPr>
          <w:sz w:val="22"/>
        </w:rPr>
        <w:t>Up Group/Ultralink Products Inc., headquartered in Ontario, California, is an industry-leading manufacturer of high-performance audio and video cables and UltraPower™ AC power products, Canada's market share leader in the field. In early 2002 Ultralink Products Inc. acquired XLO Electric Co., Inc. a well-known brand of audiophile reference cables and intercon</w:t>
      </w:r>
      <w:r>
        <w:rPr>
          <w:sz w:val="22"/>
        </w:rPr>
        <w:t>ne</w:t>
      </w:r>
      <w:r w:rsidRPr="00023621">
        <w:rPr>
          <w:sz w:val="22"/>
        </w:rPr>
        <w:t xml:space="preserve">cts. Ultralink also introduced the elegant “Engineering Truth” Argentum Acoustics™ line of cables and accessories. Ultralink is a member of PARA, CEDIA and the CEA. For more information on Ultralink/XLO and their product brands call (909) 947-6960 or find them at </w:t>
      </w:r>
      <w:hyperlink r:id="rId19" w:history="1">
        <w:r w:rsidRPr="00023621">
          <w:rPr>
            <w:rStyle w:val="Hyperlink"/>
            <w:bCs/>
            <w:sz w:val="22"/>
          </w:rPr>
          <w:t>www.ultralinkproducts.com</w:t>
        </w:r>
      </w:hyperlink>
      <w:r w:rsidRPr="00023621">
        <w:rPr>
          <w:sz w:val="22"/>
        </w:rPr>
        <w:t xml:space="preserve"> or learn more about XLO at </w:t>
      </w:r>
      <w:hyperlink r:id="rId20" w:history="1">
        <w:r w:rsidRPr="00023621">
          <w:rPr>
            <w:rStyle w:val="Hyperlink"/>
            <w:bCs/>
            <w:sz w:val="22"/>
          </w:rPr>
          <w:t>www.xloelectric.com</w:t>
        </w:r>
      </w:hyperlink>
      <w:r w:rsidRPr="00023621">
        <w:rPr>
          <w:sz w:val="22"/>
        </w:rPr>
        <w:t xml:space="preserve"> and Argentum Acoustics at </w:t>
      </w:r>
      <w:hyperlink r:id="rId21" w:history="1">
        <w:r w:rsidRPr="00023621">
          <w:rPr>
            <w:rStyle w:val="Hyperlink"/>
            <w:bCs/>
            <w:sz w:val="22"/>
          </w:rPr>
          <w:t>www.argentumacoustics.com</w:t>
        </w:r>
      </w:hyperlink>
      <w:r w:rsidRPr="00023621">
        <w:rPr>
          <w:sz w:val="22"/>
        </w:rPr>
        <w:t xml:space="preserve">. </w:t>
      </w:r>
    </w:p>
    <w:p w:rsidR="00023621" w:rsidRDefault="00023621" w:rsidP="0070347A">
      <w:pPr>
        <w:jc w:val="both"/>
        <w:rPr>
          <w:sz w:val="22"/>
        </w:rPr>
      </w:pPr>
    </w:p>
    <w:p w:rsidR="00DA1219" w:rsidRPr="00DA1219" w:rsidRDefault="00DA1219" w:rsidP="00DA1219">
      <w:pPr>
        <w:spacing w:before="100" w:beforeAutospacing="1" w:after="100" w:afterAutospacing="1" w:line="312" w:lineRule="auto"/>
        <w:contextualSpacing w:val="0"/>
        <w:rPr>
          <w:rFonts w:eastAsiaTheme="minorHAnsi"/>
          <w:color w:val="000000"/>
          <w:sz w:val="22"/>
        </w:rPr>
      </w:pPr>
      <w:r w:rsidRPr="00DA1219">
        <w:rPr>
          <w:rFonts w:eastAsiaTheme="minorHAnsi"/>
          <w:color w:val="000000"/>
          <w:sz w:val="22"/>
        </w:rPr>
        <w:lastRenderedPageBreak/>
        <w:t xml:space="preserve">Up Group/Ultralink Products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USA </w:t>
      </w:r>
      <w:r w:rsidRPr="00DA1219">
        <w:rPr>
          <w:rFonts w:eastAsiaTheme="minorHAnsi"/>
          <w:color w:val="000000"/>
          <w:sz w:val="22"/>
        </w:rPr>
        <w:br/>
        <w:t xml:space="preserve">1951 Sound Lynx Avenue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Ontario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California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USA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91761</w:t>
      </w:r>
      <w:r w:rsidRPr="00DA1219">
        <w:rPr>
          <w:rFonts w:eastAsiaTheme="minorHAnsi"/>
          <w:color w:val="000000"/>
          <w:sz w:val="22"/>
        </w:rPr>
        <w:br/>
        <w:t xml:space="preserve">Tel 909.947.6960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Fax 909.947.6970</w:t>
      </w:r>
      <w:r w:rsidRPr="00DA1219">
        <w:rPr>
          <w:rFonts w:eastAsiaTheme="minorHAnsi"/>
          <w:color w:val="000000"/>
          <w:sz w:val="22"/>
        </w:rPr>
        <w:br/>
        <w:t xml:space="preserve">Email </w:t>
      </w:r>
      <w:hyperlink r:id="rId22" w:history="1">
        <w:r w:rsidRPr="00DA1219">
          <w:rPr>
            <w:rFonts w:eastAsiaTheme="minorHAnsi"/>
            <w:color w:val="0000FF"/>
            <w:sz w:val="22"/>
            <w:u w:val="single"/>
          </w:rPr>
          <w:t>usasales@ultralinkproducts.com</w:t>
        </w:r>
      </w:hyperlink>
      <w:r w:rsidRPr="00DA1219">
        <w:rPr>
          <w:rFonts w:eastAsiaTheme="minorHAnsi"/>
          <w:color w:val="000000"/>
          <w:sz w:val="22"/>
        </w:rPr>
        <w:t xml:space="preserve">  </w:t>
      </w:r>
    </w:p>
    <w:p w:rsidR="00DA1219" w:rsidRPr="00DA1219" w:rsidRDefault="00DA1219" w:rsidP="00DA1219">
      <w:pPr>
        <w:spacing w:before="100" w:beforeAutospacing="1" w:after="100" w:afterAutospacing="1" w:line="312" w:lineRule="auto"/>
        <w:contextualSpacing w:val="0"/>
        <w:rPr>
          <w:rFonts w:eastAsiaTheme="minorHAnsi"/>
          <w:color w:val="000000"/>
          <w:szCs w:val="24"/>
        </w:rPr>
      </w:pPr>
      <w:r w:rsidRPr="00DA1219">
        <w:rPr>
          <w:rFonts w:eastAsiaTheme="minorHAnsi"/>
          <w:color w:val="000000"/>
          <w:sz w:val="22"/>
        </w:rPr>
        <w:t xml:space="preserve">Up Group/Ultralink Products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Canada</w:t>
      </w:r>
      <w:r w:rsidRPr="00DA1219">
        <w:rPr>
          <w:rFonts w:eastAsiaTheme="minorHAnsi"/>
          <w:color w:val="000000"/>
          <w:sz w:val="22"/>
        </w:rPr>
        <w:br/>
        <w:t xml:space="preserve">231 Bentley Street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Markham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Ontario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Canada L3R 3L1</w:t>
      </w:r>
      <w:r w:rsidRPr="00DA1219">
        <w:rPr>
          <w:rFonts w:eastAsiaTheme="minorHAnsi"/>
          <w:color w:val="000000"/>
          <w:sz w:val="22"/>
        </w:rPr>
        <w:br/>
        <w:t xml:space="preserve">Tel 905.479.2831 </w:t>
      </w:r>
      <w:r w:rsidRPr="001548AA">
        <w:rPr>
          <w:bCs/>
          <w:sz w:val="16"/>
        </w:rPr>
        <w:t>•</w:t>
      </w:r>
      <w:r w:rsidRPr="00DA1219">
        <w:rPr>
          <w:rFonts w:eastAsiaTheme="minorHAnsi"/>
          <w:color w:val="000000"/>
          <w:sz w:val="22"/>
        </w:rPr>
        <w:t xml:space="preserve"> Fax 905.479.9347</w:t>
      </w:r>
      <w:r w:rsidRPr="00DA1219">
        <w:rPr>
          <w:rFonts w:eastAsiaTheme="minorHAnsi"/>
          <w:color w:val="000000"/>
          <w:sz w:val="22"/>
        </w:rPr>
        <w:br/>
        <w:t xml:space="preserve">Email </w:t>
      </w:r>
      <w:hyperlink r:id="rId23" w:history="1">
        <w:r w:rsidRPr="00DA1219">
          <w:rPr>
            <w:rFonts w:eastAsiaTheme="minorHAnsi"/>
            <w:color w:val="0000FF"/>
            <w:sz w:val="22"/>
            <w:u w:val="single"/>
          </w:rPr>
          <w:t>cdnsales@ultralinkproducts.com</w:t>
        </w:r>
      </w:hyperlink>
      <w:r w:rsidRPr="00DA1219">
        <w:rPr>
          <w:rFonts w:eastAsiaTheme="minorHAnsi"/>
          <w:color w:val="000000"/>
          <w:sz w:val="22"/>
        </w:rPr>
        <w:br/>
        <w:t xml:space="preserve">Web </w:t>
      </w:r>
      <w:hyperlink r:id="rId24" w:history="1">
        <w:r w:rsidRPr="00DA1219">
          <w:rPr>
            <w:rFonts w:eastAsiaTheme="minorHAnsi"/>
            <w:color w:val="0000FF"/>
            <w:sz w:val="22"/>
            <w:u w:val="single"/>
          </w:rPr>
          <w:t>www.ultralinkproducts.com</w:t>
        </w:r>
      </w:hyperlink>
      <w:r w:rsidRPr="00DA1219">
        <w:rPr>
          <w:rFonts w:eastAsiaTheme="minorHAnsi"/>
          <w:color w:val="000000"/>
          <w:szCs w:val="24"/>
        </w:rPr>
        <w:t xml:space="preserve"> </w:t>
      </w:r>
    </w:p>
    <w:p w:rsidR="006A7C7E" w:rsidRPr="006A7C7E" w:rsidRDefault="006A7C7E" w:rsidP="006A7C7E">
      <w:pPr>
        <w:rPr>
          <w:rFonts w:eastAsiaTheme="minorHAnsi"/>
          <w:color w:val="000000"/>
          <w:sz w:val="20"/>
          <w:szCs w:val="24"/>
        </w:rPr>
      </w:pPr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Info </w:t>
      </w:r>
      <w:r w:rsidRPr="006A7C7E">
        <w:rPr>
          <w:rFonts w:eastAsiaTheme="minorHAnsi"/>
          <w:i/>
          <w:iCs/>
          <w:color w:val="000000"/>
          <w:sz w:val="12"/>
          <w:szCs w:val="16"/>
        </w:rPr>
        <w:t>•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 Press </w:t>
      </w:r>
      <w:r w:rsidRPr="006A7C7E">
        <w:rPr>
          <w:rFonts w:eastAsiaTheme="minorHAnsi"/>
          <w:i/>
          <w:iCs/>
          <w:color w:val="000000"/>
          <w:sz w:val="12"/>
          <w:szCs w:val="16"/>
        </w:rPr>
        <w:t>•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 Photos </w:t>
      </w:r>
      <w:r w:rsidRPr="006A7C7E">
        <w:rPr>
          <w:rFonts w:eastAsiaTheme="minorHAnsi"/>
          <w:i/>
          <w:iCs/>
          <w:color w:val="000000"/>
          <w:sz w:val="12"/>
          <w:szCs w:val="16"/>
        </w:rPr>
        <w:t>•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 Reviews 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br/>
        <w:t xml:space="preserve">Jonathan Scull </w:t>
      </w:r>
      <w:r w:rsidRPr="006A7C7E">
        <w:rPr>
          <w:rFonts w:eastAsiaTheme="minorHAnsi"/>
          <w:i/>
          <w:iCs/>
          <w:color w:val="000000"/>
          <w:sz w:val="12"/>
          <w:szCs w:val="16"/>
        </w:rPr>
        <w:t>•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 Scull Communications 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br/>
        <w:t xml:space="preserve">Phone 212 807.0519 </w:t>
      </w:r>
      <w:r w:rsidRPr="006A7C7E">
        <w:rPr>
          <w:rFonts w:eastAsiaTheme="minorHAnsi"/>
          <w:i/>
          <w:iCs/>
          <w:color w:val="000000"/>
          <w:sz w:val="12"/>
          <w:szCs w:val="16"/>
        </w:rPr>
        <w:t xml:space="preserve">• 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Cell 646.369.3340 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br/>
      </w:r>
      <w:hyperlink r:id="rId25" w:history="1">
        <w:r w:rsidRPr="006A7C7E">
          <w:rPr>
            <w:rFonts w:eastAsiaTheme="minorHAnsi"/>
            <w:i/>
            <w:iCs/>
            <w:color w:val="0000FF"/>
            <w:sz w:val="20"/>
            <w:szCs w:val="24"/>
            <w:u w:val="single"/>
          </w:rPr>
          <w:t>jscull@scullcommunications.com</w:t>
        </w:r>
      </w:hyperlink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 </w:t>
      </w:r>
      <w:r w:rsidR="00BA41CA" w:rsidRPr="006A7C7E">
        <w:rPr>
          <w:rFonts w:eastAsiaTheme="minorHAnsi"/>
          <w:i/>
          <w:iCs/>
          <w:color w:val="000000"/>
          <w:sz w:val="12"/>
          <w:szCs w:val="16"/>
        </w:rPr>
        <w:t>•</w:t>
      </w:r>
      <w:r w:rsidR="00BA41CA">
        <w:rPr>
          <w:rFonts w:eastAsiaTheme="minorHAnsi"/>
          <w:i/>
          <w:iCs/>
          <w:color w:val="000000"/>
          <w:sz w:val="12"/>
          <w:szCs w:val="16"/>
        </w:rPr>
        <w:t xml:space="preserve"> </w:t>
      </w:r>
      <w:hyperlink r:id="rId26" w:history="1">
        <w:r w:rsidRPr="006A7C7E">
          <w:rPr>
            <w:rFonts w:eastAsiaTheme="minorHAnsi"/>
            <w:i/>
            <w:iCs/>
            <w:color w:val="0000FF"/>
            <w:sz w:val="20"/>
            <w:szCs w:val="24"/>
            <w:u w:val="single"/>
          </w:rPr>
          <w:t>www.scullcommunications.com</w:t>
        </w:r>
      </w:hyperlink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 </w:t>
      </w:r>
      <w:r w:rsidRPr="006A7C7E">
        <w:rPr>
          <w:rFonts w:eastAsiaTheme="minorHAnsi"/>
          <w:i/>
          <w:iCs/>
          <w:color w:val="000000"/>
          <w:sz w:val="20"/>
          <w:szCs w:val="24"/>
        </w:rPr>
        <w:br/>
      </w:r>
      <w:hyperlink r:id="rId27" w:history="1">
        <w:r w:rsidRPr="006A7C7E">
          <w:rPr>
            <w:rFonts w:eastAsiaTheme="minorHAnsi"/>
            <w:i/>
            <w:iCs/>
            <w:color w:val="0000FF"/>
            <w:sz w:val="20"/>
            <w:szCs w:val="24"/>
            <w:u w:val="single"/>
          </w:rPr>
          <w:t>www.scullcommunications.com/pressresources.html</w:t>
        </w:r>
      </w:hyperlink>
      <w:r w:rsidRPr="006A7C7E">
        <w:rPr>
          <w:rFonts w:eastAsiaTheme="minorHAnsi"/>
          <w:i/>
          <w:iCs/>
          <w:color w:val="000000"/>
          <w:sz w:val="20"/>
          <w:szCs w:val="24"/>
        </w:rPr>
        <w:t xml:space="preserve">  </w:t>
      </w:r>
    </w:p>
    <w:p w:rsidR="006A7C7E" w:rsidRDefault="006A7C7E" w:rsidP="0070347A">
      <w:pPr>
        <w:jc w:val="both"/>
        <w:rPr>
          <w:sz w:val="22"/>
        </w:rPr>
      </w:pPr>
    </w:p>
    <w:sectPr w:rsidR="006A7C7E" w:rsidSect="00D42CA9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compat/>
  <w:rsids>
    <w:rsidRoot w:val="00D63980"/>
    <w:rsid w:val="00023621"/>
    <w:rsid w:val="00082547"/>
    <w:rsid w:val="000879F3"/>
    <w:rsid w:val="001377D3"/>
    <w:rsid w:val="001451C3"/>
    <w:rsid w:val="001548AA"/>
    <w:rsid w:val="00172F61"/>
    <w:rsid w:val="00261C83"/>
    <w:rsid w:val="002945B4"/>
    <w:rsid w:val="002A3958"/>
    <w:rsid w:val="002A6608"/>
    <w:rsid w:val="002C56A0"/>
    <w:rsid w:val="002C7B06"/>
    <w:rsid w:val="002E4610"/>
    <w:rsid w:val="00300086"/>
    <w:rsid w:val="00301F14"/>
    <w:rsid w:val="003074E6"/>
    <w:rsid w:val="003E0DC3"/>
    <w:rsid w:val="00441F92"/>
    <w:rsid w:val="00474D0C"/>
    <w:rsid w:val="00516741"/>
    <w:rsid w:val="00572CC1"/>
    <w:rsid w:val="00596045"/>
    <w:rsid w:val="005F2C26"/>
    <w:rsid w:val="00624AB3"/>
    <w:rsid w:val="006304C3"/>
    <w:rsid w:val="0069669E"/>
    <w:rsid w:val="006A7C7E"/>
    <w:rsid w:val="006C3269"/>
    <w:rsid w:val="006F31DD"/>
    <w:rsid w:val="0070347A"/>
    <w:rsid w:val="00737C46"/>
    <w:rsid w:val="00774CF3"/>
    <w:rsid w:val="007922AF"/>
    <w:rsid w:val="00831FFE"/>
    <w:rsid w:val="008625DF"/>
    <w:rsid w:val="008E2484"/>
    <w:rsid w:val="0091228A"/>
    <w:rsid w:val="009B347F"/>
    <w:rsid w:val="009D3605"/>
    <w:rsid w:val="009E7954"/>
    <w:rsid w:val="00A421FB"/>
    <w:rsid w:val="00AB5707"/>
    <w:rsid w:val="00AC20E2"/>
    <w:rsid w:val="00B023CE"/>
    <w:rsid w:val="00B13385"/>
    <w:rsid w:val="00B91E4F"/>
    <w:rsid w:val="00BA41CA"/>
    <w:rsid w:val="00CA6C3F"/>
    <w:rsid w:val="00D42CA9"/>
    <w:rsid w:val="00D63980"/>
    <w:rsid w:val="00DA1219"/>
    <w:rsid w:val="00DF2F95"/>
    <w:rsid w:val="00E6478B"/>
    <w:rsid w:val="00E83FC5"/>
    <w:rsid w:val="00F05AE0"/>
    <w:rsid w:val="00F356F0"/>
    <w:rsid w:val="00F659E7"/>
    <w:rsid w:val="00F66C4D"/>
    <w:rsid w:val="00F759D1"/>
    <w:rsid w:val="00FB4B8D"/>
    <w:rsid w:val="00FF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92"/>
    <w:pPr>
      <w:spacing w:line="320" w:lineRule="exact"/>
      <w:contextualSpacing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2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rapowerproducts.com/powersource.php" TargetMode="External"/><Relationship Id="rId13" Type="http://schemas.openxmlformats.org/officeDocument/2006/relationships/hyperlink" Target="http://www.ultrapowerproducts.com" TargetMode="External"/><Relationship Id="rId18" Type="http://schemas.openxmlformats.org/officeDocument/2006/relationships/hyperlink" Target="http://www.ultrapowerproducts.com/" TargetMode="External"/><Relationship Id="rId26" Type="http://schemas.openxmlformats.org/officeDocument/2006/relationships/hyperlink" Target="http://www.scullcommunication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rgentumacoustics.com" TargetMode="External"/><Relationship Id="rId7" Type="http://schemas.openxmlformats.org/officeDocument/2006/relationships/hyperlink" Target="http://www.ultrapowerproducts.com/powergrid.php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ultrapowerproducts.com/kitsandaccessories.php" TargetMode="External"/><Relationship Id="rId25" Type="http://schemas.openxmlformats.org/officeDocument/2006/relationships/hyperlink" Target="mailto:jscull@scullcommunications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ltrapowerproducts.com/planetgreen.php" TargetMode="External"/><Relationship Id="rId20" Type="http://schemas.openxmlformats.org/officeDocument/2006/relationships/hyperlink" Target="http://www.xloelectric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ltrapowerproducts.com" TargetMode="External"/><Relationship Id="rId11" Type="http://schemas.openxmlformats.org/officeDocument/2006/relationships/hyperlink" Target="http://www.ultrapowerproducts.com/insideultrapower.php" TargetMode="External"/><Relationship Id="rId24" Type="http://schemas.openxmlformats.org/officeDocument/2006/relationships/hyperlink" Target="http://www.ultralinkproducts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ultrapowerproducts.com/powersource.php" TargetMode="External"/><Relationship Id="rId23" Type="http://schemas.openxmlformats.org/officeDocument/2006/relationships/hyperlink" Target="mailto:cdnsales@ultralinkproduct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ltrapowerproducts.com/kitsandaccessories.php" TargetMode="External"/><Relationship Id="rId19" Type="http://schemas.openxmlformats.org/officeDocument/2006/relationships/hyperlink" Target="http://www.ultralinkproduc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ltrapowerproducts.com/planetgreen.php" TargetMode="External"/><Relationship Id="rId14" Type="http://schemas.openxmlformats.org/officeDocument/2006/relationships/hyperlink" Target="http://www.ultrapowerproducts.com/powergrid.php" TargetMode="External"/><Relationship Id="rId22" Type="http://schemas.openxmlformats.org/officeDocument/2006/relationships/hyperlink" Target="mailto:usasales@ultralinkproducts.com" TargetMode="External"/><Relationship Id="rId27" Type="http://schemas.openxmlformats.org/officeDocument/2006/relationships/hyperlink" Target="http://www.scullcommunications.com/pressresourc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F4EF-C404-4E78-918D-9A0E1601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41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4701</CharactersWithSpaces>
  <SharedDoc>false</SharedDoc>
  <HLinks>
    <vt:vector size="96" baseType="variant">
      <vt:variant>
        <vt:i4>6225950</vt:i4>
      </vt:variant>
      <vt:variant>
        <vt:i4>45</vt:i4>
      </vt:variant>
      <vt:variant>
        <vt:i4>0</vt:i4>
      </vt:variant>
      <vt:variant>
        <vt:i4>5</vt:i4>
      </vt:variant>
      <vt:variant>
        <vt:lpwstr>http://www.argentumacoustics.com/</vt:lpwstr>
      </vt:variant>
      <vt:variant>
        <vt:lpwstr/>
      </vt:variant>
      <vt:variant>
        <vt:i4>2883680</vt:i4>
      </vt:variant>
      <vt:variant>
        <vt:i4>42</vt:i4>
      </vt:variant>
      <vt:variant>
        <vt:i4>0</vt:i4>
      </vt:variant>
      <vt:variant>
        <vt:i4>5</vt:i4>
      </vt:variant>
      <vt:variant>
        <vt:lpwstr>http://www.xloelectric.com/</vt:lpwstr>
      </vt:variant>
      <vt:variant>
        <vt:lpwstr/>
      </vt:variant>
      <vt:variant>
        <vt:i4>4259859</vt:i4>
      </vt:variant>
      <vt:variant>
        <vt:i4>39</vt:i4>
      </vt:variant>
      <vt:variant>
        <vt:i4>0</vt:i4>
      </vt:variant>
      <vt:variant>
        <vt:i4>5</vt:i4>
      </vt:variant>
      <vt:variant>
        <vt:lpwstr>http://www.ultralinkproducts.com/</vt:lpwstr>
      </vt:variant>
      <vt:variant>
        <vt:lpwstr/>
      </vt:variant>
      <vt:variant>
        <vt:i4>3211315</vt:i4>
      </vt:variant>
      <vt:variant>
        <vt:i4>36</vt:i4>
      </vt:variant>
      <vt:variant>
        <vt:i4>0</vt:i4>
      </vt:variant>
      <vt:variant>
        <vt:i4>5</vt:i4>
      </vt:variant>
      <vt:variant>
        <vt:lpwstr>http://www.ultrapowerproducts.com/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http://www.ultrapowerproducts.com/kitsandaccessories.php</vt:lpwstr>
      </vt:variant>
      <vt:variant>
        <vt:lpwstr/>
      </vt:variant>
      <vt:variant>
        <vt:i4>1441883</vt:i4>
      </vt:variant>
      <vt:variant>
        <vt:i4>30</vt:i4>
      </vt:variant>
      <vt:variant>
        <vt:i4>0</vt:i4>
      </vt:variant>
      <vt:variant>
        <vt:i4>5</vt:i4>
      </vt:variant>
      <vt:variant>
        <vt:lpwstr>http://www.ultrapowerproducts.com/planetgreen.php</vt:lpwstr>
      </vt:variant>
      <vt:variant>
        <vt:lpwstr/>
      </vt:variant>
      <vt:variant>
        <vt:i4>1572942</vt:i4>
      </vt:variant>
      <vt:variant>
        <vt:i4>27</vt:i4>
      </vt:variant>
      <vt:variant>
        <vt:i4>0</vt:i4>
      </vt:variant>
      <vt:variant>
        <vt:i4>5</vt:i4>
      </vt:variant>
      <vt:variant>
        <vt:lpwstr>http://www.ultrapowerproducts.com/powersource.php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http://www.ultrapowerproducts.com/powergrid.php</vt:lpwstr>
      </vt:variant>
      <vt:variant>
        <vt:lpwstr/>
      </vt:variant>
      <vt:variant>
        <vt:i4>3211315</vt:i4>
      </vt:variant>
      <vt:variant>
        <vt:i4>21</vt:i4>
      </vt:variant>
      <vt:variant>
        <vt:i4>0</vt:i4>
      </vt:variant>
      <vt:variant>
        <vt:i4>5</vt:i4>
      </vt:variant>
      <vt:variant>
        <vt:lpwstr>http://www.ultrapowerproducts.com/</vt:lpwstr>
      </vt:variant>
      <vt:variant>
        <vt:lpwstr/>
      </vt:variant>
      <vt:variant>
        <vt:i4>3670113</vt:i4>
      </vt:variant>
      <vt:variant>
        <vt:i4>18</vt:i4>
      </vt:variant>
      <vt:variant>
        <vt:i4>0</vt:i4>
      </vt:variant>
      <vt:variant>
        <vt:i4>5</vt:i4>
      </vt:variant>
      <vt:variant>
        <vt:lpwstr>http://www.ultrapowerproducts.com/insideultrapower.php</vt:lpwstr>
      </vt:variant>
      <vt:variant>
        <vt:lpwstr/>
      </vt:variant>
      <vt:variant>
        <vt:i4>4259853</vt:i4>
      </vt:variant>
      <vt:variant>
        <vt:i4>15</vt:i4>
      </vt:variant>
      <vt:variant>
        <vt:i4>0</vt:i4>
      </vt:variant>
      <vt:variant>
        <vt:i4>5</vt:i4>
      </vt:variant>
      <vt:variant>
        <vt:lpwstr>http://www.ultrapowerproducts.com/kitsandaccessories.php</vt:lpwstr>
      </vt:variant>
      <vt:variant>
        <vt:lpwstr/>
      </vt:variant>
      <vt:variant>
        <vt:i4>1441883</vt:i4>
      </vt:variant>
      <vt:variant>
        <vt:i4>12</vt:i4>
      </vt:variant>
      <vt:variant>
        <vt:i4>0</vt:i4>
      </vt:variant>
      <vt:variant>
        <vt:i4>5</vt:i4>
      </vt:variant>
      <vt:variant>
        <vt:lpwstr>http://www.ultrapowerproducts.com/planetgreen.php</vt:lpwstr>
      </vt:variant>
      <vt:variant>
        <vt:lpwstr/>
      </vt:variant>
      <vt:variant>
        <vt:i4>1572942</vt:i4>
      </vt:variant>
      <vt:variant>
        <vt:i4>9</vt:i4>
      </vt:variant>
      <vt:variant>
        <vt:i4>0</vt:i4>
      </vt:variant>
      <vt:variant>
        <vt:i4>5</vt:i4>
      </vt:variant>
      <vt:variant>
        <vt:lpwstr>http://www.ultrapowerproducts.com/powersource.php</vt:lpwstr>
      </vt:variant>
      <vt:variant>
        <vt:lpwstr/>
      </vt:variant>
      <vt:variant>
        <vt:i4>7536672</vt:i4>
      </vt:variant>
      <vt:variant>
        <vt:i4>6</vt:i4>
      </vt:variant>
      <vt:variant>
        <vt:i4>0</vt:i4>
      </vt:variant>
      <vt:variant>
        <vt:i4>5</vt:i4>
      </vt:variant>
      <vt:variant>
        <vt:lpwstr>http://www.ultrapowerproducts.com/powergrid.php</vt:lpwstr>
      </vt:variant>
      <vt:variant>
        <vt:lpwstr/>
      </vt:variant>
      <vt:variant>
        <vt:i4>3211315</vt:i4>
      </vt:variant>
      <vt:variant>
        <vt:i4>3</vt:i4>
      </vt:variant>
      <vt:variant>
        <vt:i4>0</vt:i4>
      </vt:variant>
      <vt:variant>
        <vt:i4>5</vt:i4>
      </vt:variant>
      <vt:variant>
        <vt:lpwstr>http://www.ultrapowerproducts.com/</vt:lpwstr>
      </vt:variant>
      <vt:variant>
        <vt:lpwstr/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http://www.ultrapowerproducts.com./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Jonathan Scull</dc:creator>
  <cp:keywords/>
  <dc:description/>
  <cp:lastModifiedBy> Jonathan Scull</cp:lastModifiedBy>
  <cp:revision>5</cp:revision>
  <dcterms:created xsi:type="dcterms:W3CDTF">2011-04-19T02:16:00Z</dcterms:created>
  <dcterms:modified xsi:type="dcterms:W3CDTF">2011-04-19T13:51:00Z</dcterms:modified>
</cp:coreProperties>
</file>